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RPr="0037127A" w14:paraId="7CFF9E8D" w14:textId="77777777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C92132CE0C10467AA54E41EBF2E935F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861DAF7" w14:textId="63C47600" w:rsidR="00A704CA" w:rsidRPr="00C92C71" w:rsidRDefault="0092751C" w:rsidP="00A704CA">
                <w:pPr>
                  <w:pStyle w:val="Title"/>
                </w:pPr>
                <w:r>
                  <w:t>Kaytlyn “Kaytee” Gillis, LCSW</w:t>
                </w:r>
              </w:p>
            </w:sdtContent>
          </w:sdt>
          <w:p w14:paraId="2100BD2E" w14:textId="7BF3B5A6" w:rsidR="0027603A" w:rsidRDefault="007636F6" w:rsidP="00A704CA">
            <w:pPr>
              <w:pStyle w:val="ContactInformation"/>
            </w:pPr>
            <w:r>
              <w:t xml:space="preserve">KaytlynGillisLCSW@gmail.com </w:t>
            </w:r>
            <w:r w:rsidR="0027603A">
              <w:t xml:space="preserve">  She/her</w:t>
            </w:r>
          </w:p>
          <w:p w14:paraId="07EBD2B8" w14:textId="461D2E44" w:rsidR="0027603A" w:rsidRPr="003D4410" w:rsidRDefault="007636F6" w:rsidP="00A704CA">
            <w:pPr>
              <w:pStyle w:val="ContactInformation"/>
            </w:pPr>
            <w:r w:rsidRPr="003D4410">
              <w:t xml:space="preserve"> </w:t>
            </w:r>
            <w:hyperlink r:id="rId8" w:history="1">
              <w:r w:rsidR="0027603A" w:rsidRPr="003D4410">
                <w:rPr>
                  <w:rStyle w:val="Hyperlink"/>
                </w:rPr>
                <w:t>www.KaytlynGillisLCSW.com</w:t>
              </w:r>
            </w:hyperlink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14:paraId="2E24A3CE" w14:textId="77777777" w:rsidTr="00763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EB431239A5F44A908F2536DF5E678838"/>
            </w:placeholder>
            <w:temporary/>
            <w:showingPlcHdr/>
            <w15:appearance w15:val="hidden"/>
          </w:sdtPr>
          <w:sdtContent>
            <w:tc>
              <w:tcPr>
                <w:tcW w:w="1872" w:type="dxa"/>
              </w:tcPr>
              <w:p w14:paraId="757292E3" w14:textId="77777777" w:rsidR="00CA44C2" w:rsidRDefault="00CA44C2" w:rsidP="00840DA9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</w:tcPr>
          <w:p w14:paraId="001E8887" w14:textId="77777777" w:rsidR="002157EA" w:rsidRDefault="0092751C" w:rsidP="00CA44C2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</w:rPr>
              <w:t>L</w:t>
            </w:r>
            <w:r w:rsidR="007636F6">
              <w:rPr>
                <w:rFonts w:asciiTheme="majorHAnsi" w:hAnsiTheme="majorHAnsi"/>
              </w:rPr>
              <w:t xml:space="preserve">icensed </w:t>
            </w:r>
            <w:r>
              <w:rPr>
                <w:rFonts w:asciiTheme="majorHAnsi" w:hAnsiTheme="majorHAnsi"/>
              </w:rPr>
              <w:t>C</w:t>
            </w:r>
            <w:r w:rsidR="007636F6">
              <w:rPr>
                <w:rFonts w:asciiTheme="majorHAnsi" w:hAnsiTheme="majorHAnsi"/>
              </w:rPr>
              <w:t xml:space="preserve">linical </w:t>
            </w:r>
            <w:r>
              <w:rPr>
                <w:rFonts w:asciiTheme="majorHAnsi" w:hAnsiTheme="majorHAnsi"/>
              </w:rPr>
              <w:t>S</w:t>
            </w:r>
            <w:r w:rsidR="007636F6">
              <w:rPr>
                <w:rFonts w:asciiTheme="majorHAnsi" w:hAnsiTheme="majorHAnsi"/>
              </w:rPr>
              <w:t xml:space="preserve">ocial </w:t>
            </w:r>
            <w:r>
              <w:rPr>
                <w:rFonts w:asciiTheme="majorHAnsi" w:hAnsiTheme="majorHAnsi"/>
              </w:rPr>
              <w:t>W</w:t>
            </w:r>
            <w:r w:rsidR="007636F6">
              <w:rPr>
                <w:rFonts w:asciiTheme="majorHAnsi" w:hAnsiTheme="majorHAnsi"/>
              </w:rPr>
              <w:t>orker</w:t>
            </w:r>
            <w:r w:rsidR="00292C92">
              <w:rPr>
                <w:rFonts w:asciiTheme="majorHAnsi" w:hAnsiTheme="majorHAnsi"/>
              </w:rPr>
              <w:t xml:space="preserve"> </w:t>
            </w:r>
            <w:r w:rsidR="007636F6">
              <w:rPr>
                <w:rFonts w:asciiTheme="majorHAnsi" w:hAnsiTheme="majorHAnsi"/>
              </w:rPr>
              <w:t>specializ</w:t>
            </w:r>
            <w:r w:rsidR="002157EA">
              <w:rPr>
                <w:rFonts w:asciiTheme="majorHAnsi" w:hAnsiTheme="majorHAnsi"/>
              </w:rPr>
              <w:t>ing</w:t>
            </w:r>
            <w:r w:rsidR="007636F6">
              <w:rPr>
                <w:rFonts w:asciiTheme="majorHAnsi" w:hAnsiTheme="majorHAnsi"/>
              </w:rPr>
              <w:t xml:space="preserve"> in working with</w:t>
            </w:r>
            <w:r w:rsidR="00A82DC6">
              <w:rPr>
                <w:rFonts w:asciiTheme="majorHAnsi" w:hAnsiTheme="majorHAnsi"/>
              </w:rPr>
              <w:t xml:space="preserve"> survivors of </w:t>
            </w:r>
            <w:r w:rsidR="00493BB0">
              <w:rPr>
                <w:rFonts w:asciiTheme="majorHAnsi" w:hAnsiTheme="majorHAnsi"/>
              </w:rPr>
              <w:t>domestic</w:t>
            </w:r>
            <w:r w:rsidR="00CC07F2">
              <w:rPr>
                <w:rFonts w:asciiTheme="majorHAnsi" w:hAnsiTheme="majorHAnsi"/>
              </w:rPr>
              <w:t xml:space="preserve"> </w:t>
            </w:r>
            <w:r w:rsidR="002157EA">
              <w:rPr>
                <w:rFonts w:asciiTheme="majorHAnsi" w:hAnsiTheme="majorHAnsi"/>
              </w:rPr>
              <w:t xml:space="preserve">and family </w:t>
            </w:r>
            <w:r w:rsidR="00CC07F2">
              <w:rPr>
                <w:rFonts w:asciiTheme="majorHAnsi" w:hAnsiTheme="majorHAnsi"/>
              </w:rPr>
              <w:t>violence</w:t>
            </w:r>
            <w:r w:rsidR="002157EA">
              <w:rPr>
                <w:rFonts w:asciiTheme="majorHAnsi" w:hAnsiTheme="majorHAnsi"/>
              </w:rPr>
              <w:t xml:space="preserve">, </w:t>
            </w:r>
            <w:r w:rsidR="00EC47CB">
              <w:rPr>
                <w:rFonts w:asciiTheme="majorHAnsi" w:hAnsiTheme="majorHAnsi"/>
              </w:rPr>
              <w:t>especially those in the LGBTQ community</w:t>
            </w:r>
            <w:r w:rsidR="003D4410">
              <w:rPr>
                <w:rFonts w:asciiTheme="majorHAnsi" w:hAnsiTheme="majorHAnsi"/>
              </w:rPr>
              <w:t>.</w:t>
            </w:r>
          </w:p>
          <w:p w14:paraId="4779FE7C" w14:textId="290920B1" w:rsidR="00CA44C2" w:rsidRDefault="002157EA" w:rsidP="00CA44C2">
            <w:r>
              <w:rPr>
                <w:rFonts w:asciiTheme="majorHAnsi" w:hAnsiTheme="majorHAnsi"/>
              </w:rPr>
              <w:t>Current</w:t>
            </w:r>
            <w:r w:rsidR="00EC47CB">
              <w:rPr>
                <w:rFonts w:asciiTheme="majorHAnsi" w:hAnsiTheme="majorHAnsi"/>
              </w:rPr>
              <w:t xml:space="preserve"> PhD student at Michigan State University</w:t>
            </w:r>
            <w:r>
              <w:rPr>
                <w:rFonts w:asciiTheme="majorHAnsi" w:hAnsiTheme="majorHAnsi"/>
              </w:rPr>
              <w:t xml:space="preserve"> School of Social Work</w:t>
            </w:r>
          </w:p>
        </w:tc>
      </w:tr>
      <w:tr w:rsidR="002219FA" w14:paraId="70B35E47" w14:textId="77777777" w:rsidTr="007636F6">
        <w:tc>
          <w:tcPr>
            <w:tcW w:w="1872" w:type="dxa"/>
          </w:tcPr>
          <w:p w14:paraId="4EACD79F" w14:textId="1E2F499A" w:rsidR="002219FA" w:rsidRDefault="002219FA" w:rsidP="002219FA">
            <w:pPr>
              <w:pStyle w:val="Heading1"/>
            </w:pPr>
          </w:p>
        </w:tc>
        <w:tc>
          <w:tcPr>
            <w:tcW w:w="6768" w:type="dxa"/>
          </w:tcPr>
          <w:p w14:paraId="1348F388" w14:textId="5C4264EF" w:rsidR="0043688B" w:rsidRDefault="0043688B" w:rsidP="00077E3C"/>
        </w:tc>
      </w:tr>
      <w:tr w:rsidR="002219FA" w14:paraId="08CF28C8" w14:textId="77777777" w:rsidTr="007636F6">
        <w:tc>
          <w:tcPr>
            <w:tcW w:w="1872" w:type="dxa"/>
          </w:tcPr>
          <w:p w14:paraId="2C34BAA3" w14:textId="6CA7B0AF" w:rsidR="002219FA" w:rsidRDefault="009A54F1" w:rsidP="002219FA">
            <w:pPr>
              <w:pStyle w:val="Heading1"/>
            </w:pPr>
            <w:r>
              <w:t>Education and Licensure:</w:t>
            </w:r>
          </w:p>
        </w:tc>
        <w:tc>
          <w:tcPr>
            <w:tcW w:w="6768" w:type="dxa"/>
          </w:tcPr>
          <w:p w14:paraId="1AA1FFF3" w14:textId="7E4CCEE8" w:rsidR="002219FA" w:rsidRPr="00AC20BC" w:rsidRDefault="002219FA" w:rsidP="00AC20BC">
            <w:pPr>
              <w:pStyle w:val="Heading1"/>
              <w:rPr>
                <w:rFonts w:eastAsiaTheme="minorEastAsia"/>
              </w:rPr>
            </w:pPr>
            <w:r>
              <w:t>MSW – Tulane University</w:t>
            </w:r>
            <w:r w:rsidR="00AC20BC">
              <w:t>. December 2012</w:t>
            </w:r>
          </w:p>
          <w:p w14:paraId="7B7E9832" w14:textId="65E41F87" w:rsidR="002219FA" w:rsidRDefault="002219FA" w:rsidP="006C0383">
            <w:pPr>
              <w:spacing w:line="240" w:lineRule="auto"/>
            </w:pPr>
            <w:r>
              <w:t xml:space="preserve">LCSW- </w:t>
            </w:r>
            <w:r w:rsidR="00E93FBE">
              <w:t xml:space="preserve">LA </w:t>
            </w:r>
            <w:r>
              <w:t>Clinical License 12153 obtained 7/2016</w:t>
            </w:r>
          </w:p>
          <w:p w14:paraId="3A2529A1" w14:textId="04202732" w:rsidR="00F01C35" w:rsidRDefault="00F01C35" w:rsidP="006C0383">
            <w:pPr>
              <w:spacing w:line="240" w:lineRule="auto"/>
            </w:pPr>
            <w:r>
              <w:t>LMSW- State of Michigan, active license 2023-present</w:t>
            </w:r>
          </w:p>
          <w:p w14:paraId="5F114DA3" w14:textId="1F881B3A" w:rsidR="006C0383" w:rsidRDefault="002219FA" w:rsidP="006C0383">
            <w:pPr>
              <w:spacing w:line="240" w:lineRule="auto"/>
            </w:pPr>
            <w:r>
              <w:t xml:space="preserve">BACS- </w:t>
            </w:r>
            <w:r w:rsidR="00E93FBE">
              <w:t xml:space="preserve">LA </w:t>
            </w:r>
            <w:r>
              <w:t>Board Approved Clinical Supervisor- 10/2020</w:t>
            </w:r>
          </w:p>
          <w:p w14:paraId="78E34274" w14:textId="77777777" w:rsidR="00CB7E6E" w:rsidRDefault="00CB7E6E" w:rsidP="002219FA">
            <w:r w:rsidRPr="00900750">
              <w:t>B.A. –</w:t>
            </w:r>
            <w:r>
              <w:t xml:space="preserve"> Clark University, Psychology</w:t>
            </w:r>
            <w:r w:rsidR="006C0383">
              <w:t>, 2009</w:t>
            </w:r>
          </w:p>
          <w:p w14:paraId="53E4BA62" w14:textId="704DEF53" w:rsidR="006C0383" w:rsidRDefault="006C0383" w:rsidP="002219FA"/>
        </w:tc>
      </w:tr>
      <w:tr w:rsidR="002219FA" w14:paraId="2F75841B" w14:textId="77777777" w:rsidTr="007636F6">
        <w:tc>
          <w:tcPr>
            <w:tcW w:w="1872" w:type="dxa"/>
          </w:tcPr>
          <w:p w14:paraId="04DBD0E7" w14:textId="65094924" w:rsidR="002219FA" w:rsidRDefault="002219FA" w:rsidP="002219FA">
            <w:pPr>
              <w:pStyle w:val="Heading1"/>
            </w:pPr>
            <w:r>
              <w:t>C</w:t>
            </w:r>
            <w:r w:rsidR="003C128B">
              <w:t>ertifications</w:t>
            </w:r>
            <w:r>
              <w:t>:</w:t>
            </w:r>
          </w:p>
          <w:p w14:paraId="64CA62DC" w14:textId="77777777" w:rsidR="002219FA" w:rsidRDefault="002219FA" w:rsidP="002219FA">
            <w:pPr>
              <w:pStyle w:val="Heading1"/>
            </w:pPr>
          </w:p>
          <w:p w14:paraId="010C5C74" w14:textId="77777777" w:rsidR="009E7C43" w:rsidRDefault="009E7C43" w:rsidP="002219FA">
            <w:pPr>
              <w:pStyle w:val="Heading1"/>
            </w:pPr>
          </w:p>
          <w:p w14:paraId="05122215" w14:textId="77777777" w:rsidR="009E7C43" w:rsidRDefault="009E7C43" w:rsidP="002219FA">
            <w:pPr>
              <w:pStyle w:val="Heading1"/>
            </w:pPr>
          </w:p>
          <w:p w14:paraId="4883A7BE" w14:textId="77777777" w:rsidR="00110B33" w:rsidRPr="00110B33" w:rsidRDefault="00110B33" w:rsidP="00110B33">
            <w:pPr>
              <w:rPr>
                <w:b/>
                <w:bCs/>
              </w:rPr>
            </w:pPr>
            <w:r w:rsidRPr="00110B33">
              <w:rPr>
                <w:b/>
                <w:bCs/>
              </w:rPr>
              <w:t>Research Experience:</w:t>
            </w:r>
          </w:p>
          <w:p w14:paraId="760707A0" w14:textId="77777777" w:rsidR="002219FA" w:rsidRDefault="002219FA" w:rsidP="002219FA">
            <w:pPr>
              <w:pStyle w:val="Heading1"/>
            </w:pPr>
          </w:p>
          <w:p w14:paraId="7C6BDAF3" w14:textId="77777777" w:rsidR="00E92EBF" w:rsidRDefault="00E92EBF" w:rsidP="002219FA">
            <w:pPr>
              <w:pStyle w:val="Heading1"/>
            </w:pPr>
          </w:p>
          <w:p w14:paraId="2BEF5CEC" w14:textId="77777777" w:rsidR="00E92EBF" w:rsidRDefault="00E92EBF" w:rsidP="002219FA">
            <w:pPr>
              <w:pStyle w:val="Heading1"/>
            </w:pPr>
          </w:p>
          <w:p w14:paraId="166B8B87" w14:textId="77777777" w:rsidR="00110B33" w:rsidRDefault="00110B33" w:rsidP="00790679">
            <w:pPr>
              <w:pStyle w:val="Heading1"/>
              <w:jc w:val="center"/>
            </w:pPr>
          </w:p>
          <w:p w14:paraId="06AEF6C1" w14:textId="77777777" w:rsidR="00790679" w:rsidRDefault="00790679" w:rsidP="00790679">
            <w:pPr>
              <w:pStyle w:val="Heading1"/>
              <w:jc w:val="center"/>
            </w:pPr>
          </w:p>
          <w:p w14:paraId="5BB4D342" w14:textId="77777777" w:rsidR="000273EB" w:rsidRDefault="000273EB" w:rsidP="00790679">
            <w:pPr>
              <w:pStyle w:val="Heading1"/>
              <w:jc w:val="center"/>
            </w:pPr>
          </w:p>
          <w:p w14:paraId="3B30E224" w14:textId="77777777" w:rsidR="00790679" w:rsidRDefault="00790679" w:rsidP="00790679">
            <w:pPr>
              <w:pStyle w:val="Heading1"/>
            </w:pPr>
          </w:p>
          <w:p w14:paraId="1B55217B" w14:textId="68485D51" w:rsidR="00790679" w:rsidRDefault="00790679" w:rsidP="00790679">
            <w:pPr>
              <w:pStyle w:val="Heading1"/>
            </w:pPr>
            <w:r>
              <w:t>Teaching Experiences</w:t>
            </w:r>
          </w:p>
          <w:p w14:paraId="70B1D9C5" w14:textId="77777777" w:rsidR="00F73250" w:rsidRDefault="00F73250" w:rsidP="00790679">
            <w:pPr>
              <w:pStyle w:val="Heading1"/>
            </w:pPr>
          </w:p>
          <w:p w14:paraId="74845F50" w14:textId="77777777" w:rsidR="00F73250" w:rsidRDefault="00F73250" w:rsidP="00790679">
            <w:pPr>
              <w:pStyle w:val="Heading1"/>
            </w:pPr>
          </w:p>
          <w:p w14:paraId="401CB574" w14:textId="77777777" w:rsidR="00F73250" w:rsidRDefault="00F73250" w:rsidP="00790679">
            <w:pPr>
              <w:pStyle w:val="Heading1"/>
            </w:pPr>
          </w:p>
          <w:p w14:paraId="03746DDF" w14:textId="77777777" w:rsidR="00F73250" w:rsidRDefault="00F73250" w:rsidP="00790679">
            <w:pPr>
              <w:pStyle w:val="Heading1"/>
            </w:pPr>
          </w:p>
          <w:p w14:paraId="40A4F89F" w14:textId="0B10CCB0" w:rsidR="00F73250" w:rsidRDefault="00F73250" w:rsidP="00790679">
            <w:pPr>
              <w:pStyle w:val="Heading1"/>
            </w:pPr>
            <w:r>
              <w:t>Continuing Education Trainings Given</w:t>
            </w:r>
          </w:p>
          <w:p w14:paraId="023AC9BA" w14:textId="77777777" w:rsidR="00790679" w:rsidRDefault="00790679" w:rsidP="00790679">
            <w:pPr>
              <w:pStyle w:val="Heading1"/>
              <w:jc w:val="center"/>
            </w:pPr>
          </w:p>
          <w:p w14:paraId="120B0117" w14:textId="77777777" w:rsidR="00110B33" w:rsidRDefault="00110B33" w:rsidP="002219FA">
            <w:pPr>
              <w:pStyle w:val="Heading1"/>
            </w:pPr>
          </w:p>
          <w:p w14:paraId="57C31DE7" w14:textId="77777777" w:rsidR="000273EB" w:rsidRDefault="000273EB" w:rsidP="002219FA">
            <w:pPr>
              <w:pStyle w:val="Heading1"/>
            </w:pPr>
          </w:p>
          <w:p w14:paraId="2272B8B2" w14:textId="77777777" w:rsidR="000273EB" w:rsidRDefault="000273EB" w:rsidP="002219FA">
            <w:pPr>
              <w:pStyle w:val="Heading1"/>
            </w:pPr>
          </w:p>
          <w:p w14:paraId="4FF236B2" w14:textId="77777777" w:rsidR="00F73250" w:rsidRDefault="00F73250" w:rsidP="002219FA">
            <w:pPr>
              <w:pStyle w:val="Heading1"/>
            </w:pPr>
          </w:p>
          <w:p w14:paraId="38251221" w14:textId="77777777" w:rsidR="00F73250" w:rsidRDefault="00F73250" w:rsidP="002219FA">
            <w:pPr>
              <w:pStyle w:val="Heading1"/>
            </w:pPr>
          </w:p>
          <w:p w14:paraId="7633174C" w14:textId="77777777" w:rsidR="00F73250" w:rsidRDefault="00F73250" w:rsidP="002219FA">
            <w:pPr>
              <w:pStyle w:val="Heading1"/>
            </w:pPr>
          </w:p>
          <w:p w14:paraId="3EE684E3" w14:textId="77777777" w:rsidR="00F73250" w:rsidRDefault="00F73250" w:rsidP="002219FA">
            <w:pPr>
              <w:pStyle w:val="Heading1"/>
            </w:pPr>
          </w:p>
          <w:p w14:paraId="006A9628" w14:textId="77777777" w:rsidR="00F73250" w:rsidRDefault="00F73250" w:rsidP="002219FA">
            <w:pPr>
              <w:pStyle w:val="Heading1"/>
            </w:pPr>
          </w:p>
          <w:p w14:paraId="24BD3965" w14:textId="77777777" w:rsidR="00F73250" w:rsidRDefault="00F73250" w:rsidP="002219FA">
            <w:pPr>
              <w:pStyle w:val="Heading1"/>
            </w:pPr>
          </w:p>
          <w:p w14:paraId="2B03568E" w14:textId="77777777" w:rsidR="00F73250" w:rsidRDefault="00F73250" w:rsidP="002219FA">
            <w:pPr>
              <w:pStyle w:val="Heading1"/>
            </w:pPr>
          </w:p>
          <w:p w14:paraId="6A56BEEE" w14:textId="77777777" w:rsidR="00F73250" w:rsidRDefault="00F73250" w:rsidP="002219FA">
            <w:pPr>
              <w:pStyle w:val="Heading1"/>
            </w:pPr>
          </w:p>
          <w:p w14:paraId="7F1DDF2D" w14:textId="77777777" w:rsidR="00F73250" w:rsidRDefault="00F73250" w:rsidP="002219FA">
            <w:pPr>
              <w:pStyle w:val="Heading1"/>
            </w:pPr>
          </w:p>
          <w:p w14:paraId="1D31690B" w14:textId="77777777" w:rsidR="00F73250" w:rsidRDefault="00F73250" w:rsidP="002219FA">
            <w:pPr>
              <w:pStyle w:val="Heading1"/>
            </w:pPr>
          </w:p>
          <w:p w14:paraId="5DBE0480" w14:textId="77777777" w:rsidR="00110B33" w:rsidRDefault="00110B33" w:rsidP="002219FA">
            <w:pPr>
              <w:pStyle w:val="Heading1"/>
            </w:pPr>
          </w:p>
          <w:p w14:paraId="3C3B1087" w14:textId="4281929B" w:rsidR="00F73250" w:rsidRDefault="00F73250" w:rsidP="002219FA">
            <w:pPr>
              <w:pStyle w:val="Heading1"/>
            </w:pPr>
            <w:r>
              <w:t xml:space="preserve">Select </w:t>
            </w:r>
            <w:r w:rsidR="002219FA">
              <w:t>Publications</w:t>
            </w:r>
            <w:r w:rsidR="003D4410">
              <w:t xml:space="preserve"> </w:t>
            </w:r>
          </w:p>
          <w:p w14:paraId="3509DBE3" w14:textId="77777777" w:rsidR="00F73250" w:rsidRDefault="00F73250" w:rsidP="002219FA">
            <w:pPr>
              <w:pStyle w:val="Heading1"/>
            </w:pPr>
          </w:p>
          <w:p w14:paraId="3D406062" w14:textId="77777777" w:rsidR="00F73250" w:rsidRDefault="00F73250" w:rsidP="002219FA">
            <w:pPr>
              <w:pStyle w:val="Heading1"/>
            </w:pPr>
          </w:p>
          <w:p w14:paraId="4910C386" w14:textId="77777777" w:rsidR="00F73250" w:rsidRDefault="00F73250" w:rsidP="002219FA">
            <w:pPr>
              <w:pStyle w:val="Heading1"/>
            </w:pPr>
          </w:p>
          <w:p w14:paraId="1579E642" w14:textId="77777777" w:rsidR="00F73250" w:rsidRDefault="00F73250" w:rsidP="002219FA">
            <w:pPr>
              <w:pStyle w:val="Heading1"/>
            </w:pPr>
          </w:p>
          <w:p w14:paraId="42AB0007" w14:textId="77777777" w:rsidR="00F73250" w:rsidRDefault="00F73250" w:rsidP="002219FA">
            <w:pPr>
              <w:pStyle w:val="Heading1"/>
            </w:pPr>
          </w:p>
          <w:p w14:paraId="16A339D6" w14:textId="77777777" w:rsidR="00F73250" w:rsidRDefault="00F73250" w:rsidP="002219FA">
            <w:pPr>
              <w:pStyle w:val="Heading1"/>
            </w:pPr>
          </w:p>
          <w:p w14:paraId="6DFBC634" w14:textId="77777777" w:rsidR="00F73250" w:rsidRDefault="00F73250" w:rsidP="002219FA">
            <w:pPr>
              <w:pStyle w:val="Heading1"/>
            </w:pPr>
          </w:p>
          <w:p w14:paraId="7AA5C19B" w14:textId="77777777" w:rsidR="00F73250" w:rsidRDefault="00F73250" w:rsidP="002219FA">
            <w:pPr>
              <w:pStyle w:val="Heading1"/>
            </w:pPr>
          </w:p>
          <w:p w14:paraId="7FD52D5F" w14:textId="77777777" w:rsidR="00F73250" w:rsidRDefault="00F73250" w:rsidP="002219FA">
            <w:pPr>
              <w:pStyle w:val="Heading1"/>
            </w:pPr>
          </w:p>
          <w:p w14:paraId="52468289" w14:textId="77777777" w:rsidR="00F73250" w:rsidRDefault="00F73250" w:rsidP="002219FA">
            <w:pPr>
              <w:pStyle w:val="Heading1"/>
            </w:pPr>
          </w:p>
          <w:p w14:paraId="10371EE4" w14:textId="77777777" w:rsidR="00F73250" w:rsidRDefault="00F73250" w:rsidP="002219FA">
            <w:pPr>
              <w:pStyle w:val="Heading1"/>
            </w:pPr>
          </w:p>
          <w:p w14:paraId="6876F623" w14:textId="77777777" w:rsidR="00CA576B" w:rsidRDefault="00CA576B" w:rsidP="002219FA">
            <w:pPr>
              <w:pStyle w:val="Heading1"/>
            </w:pPr>
          </w:p>
          <w:p w14:paraId="0754C8B4" w14:textId="77777777" w:rsidR="00CA576B" w:rsidRDefault="00CA576B" w:rsidP="002219FA">
            <w:pPr>
              <w:pStyle w:val="Heading1"/>
            </w:pPr>
          </w:p>
          <w:p w14:paraId="6EF514DB" w14:textId="77777777" w:rsidR="00CA576B" w:rsidRDefault="00CA576B" w:rsidP="002219FA">
            <w:pPr>
              <w:pStyle w:val="Heading1"/>
            </w:pPr>
          </w:p>
          <w:p w14:paraId="7A8913EB" w14:textId="77777777" w:rsidR="00B75065" w:rsidRDefault="00B75065" w:rsidP="002219FA">
            <w:pPr>
              <w:pStyle w:val="Heading1"/>
            </w:pPr>
          </w:p>
          <w:p w14:paraId="3E34F95F" w14:textId="77777777" w:rsidR="00F73250" w:rsidRDefault="00F73250" w:rsidP="002219FA">
            <w:pPr>
              <w:pStyle w:val="Heading1"/>
            </w:pPr>
          </w:p>
          <w:p w14:paraId="3F31C4A9" w14:textId="2DA8C25B" w:rsidR="002219FA" w:rsidRDefault="003D4410" w:rsidP="002219FA">
            <w:pPr>
              <w:pStyle w:val="Heading1"/>
            </w:pPr>
            <w:r>
              <w:t>Published Works</w:t>
            </w:r>
            <w:r w:rsidR="002219FA">
              <w:t>:</w:t>
            </w:r>
          </w:p>
          <w:p w14:paraId="741E084F" w14:textId="77777777" w:rsidR="002219FA" w:rsidRDefault="002219FA" w:rsidP="002219FA">
            <w:pPr>
              <w:pStyle w:val="Heading1"/>
            </w:pPr>
          </w:p>
          <w:p w14:paraId="3078252A" w14:textId="77777777" w:rsidR="00426EFA" w:rsidRDefault="00426EFA" w:rsidP="002219FA">
            <w:pPr>
              <w:pStyle w:val="Heading1"/>
            </w:pPr>
          </w:p>
          <w:p w14:paraId="2220F1AD" w14:textId="77777777" w:rsidR="00426EFA" w:rsidRDefault="00426EFA" w:rsidP="002219FA">
            <w:pPr>
              <w:pStyle w:val="Heading1"/>
            </w:pPr>
          </w:p>
          <w:p w14:paraId="20A01B58" w14:textId="77777777" w:rsidR="00426EFA" w:rsidRDefault="00426EFA" w:rsidP="002219FA">
            <w:pPr>
              <w:pStyle w:val="Heading1"/>
            </w:pPr>
          </w:p>
          <w:p w14:paraId="725061D6" w14:textId="77777777" w:rsidR="00D12DBD" w:rsidRDefault="00D12DBD" w:rsidP="002219FA">
            <w:pPr>
              <w:pStyle w:val="Heading1"/>
            </w:pPr>
          </w:p>
          <w:p w14:paraId="2048A8D6" w14:textId="77777777" w:rsidR="00D12DBD" w:rsidRDefault="00D12DBD" w:rsidP="002219FA">
            <w:pPr>
              <w:pStyle w:val="Heading1"/>
            </w:pPr>
          </w:p>
          <w:p w14:paraId="77AA2C7C" w14:textId="77777777" w:rsidR="00D12DBD" w:rsidRDefault="00D12DBD" w:rsidP="002219FA">
            <w:pPr>
              <w:pStyle w:val="Heading1"/>
            </w:pPr>
          </w:p>
          <w:p w14:paraId="0CC9A3D6" w14:textId="0099566D" w:rsidR="00D12DBD" w:rsidRDefault="00D12DBD" w:rsidP="002219FA">
            <w:pPr>
              <w:pStyle w:val="Heading1"/>
            </w:pPr>
          </w:p>
          <w:p w14:paraId="15953B3D" w14:textId="25BB761B" w:rsidR="006B2CF5" w:rsidRDefault="006B2CF5" w:rsidP="002219FA">
            <w:pPr>
              <w:pStyle w:val="Heading1"/>
            </w:pPr>
          </w:p>
          <w:p w14:paraId="23AEC0E1" w14:textId="022A2DC4" w:rsidR="00F5100D" w:rsidRDefault="00F5100D" w:rsidP="002219FA">
            <w:pPr>
              <w:pStyle w:val="Heading1"/>
            </w:pPr>
          </w:p>
          <w:p w14:paraId="78459C58" w14:textId="77777777" w:rsidR="003D4410" w:rsidRDefault="003D4410" w:rsidP="002219FA">
            <w:pPr>
              <w:pStyle w:val="Heading1"/>
            </w:pPr>
          </w:p>
          <w:p w14:paraId="272A6A42" w14:textId="77777777" w:rsidR="00F5100D" w:rsidRDefault="00F5100D" w:rsidP="002219FA">
            <w:pPr>
              <w:pStyle w:val="Heading1"/>
            </w:pPr>
          </w:p>
          <w:p w14:paraId="41DE9271" w14:textId="77777777" w:rsidR="003D4410" w:rsidRDefault="003D4410" w:rsidP="002219FA">
            <w:pPr>
              <w:pStyle w:val="Heading1"/>
            </w:pPr>
          </w:p>
          <w:p w14:paraId="55CE626F" w14:textId="77777777" w:rsidR="003D4410" w:rsidRDefault="003D4410" w:rsidP="002219FA">
            <w:pPr>
              <w:pStyle w:val="Heading1"/>
            </w:pPr>
          </w:p>
          <w:p w14:paraId="5F552683" w14:textId="77777777" w:rsidR="003D4410" w:rsidRDefault="003D4410" w:rsidP="002219FA">
            <w:pPr>
              <w:pStyle w:val="Heading1"/>
            </w:pPr>
          </w:p>
          <w:p w14:paraId="5B64F7FE" w14:textId="77777777" w:rsidR="003D4410" w:rsidRDefault="003D4410" w:rsidP="002219FA">
            <w:pPr>
              <w:pStyle w:val="Heading1"/>
            </w:pPr>
          </w:p>
          <w:p w14:paraId="201E2485" w14:textId="77777777" w:rsidR="003D4410" w:rsidRDefault="003D4410" w:rsidP="002219FA">
            <w:pPr>
              <w:pStyle w:val="Heading1"/>
            </w:pPr>
          </w:p>
          <w:p w14:paraId="5FB4BE4F" w14:textId="77777777" w:rsidR="00CA576B" w:rsidRDefault="00CA576B" w:rsidP="002219FA">
            <w:pPr>
              <w:pStyle w:val="Heading1"/>
            </w:pPr>
          </w:p>
          <w:p w14:paraId="31AFCE42" w14:textId="77777777" w:rsidR="003D4410" w:rsidRDefault="003D4410" w:rsidP="002219FA">
            <w:pPr>
              <w:pStyle w:val="Heading1"/>
            </w:pPr>
          </w:p>
          <w:p w14:paraId="6906D77E" w14:textId="77777777" w:rsidR="00E92EBF" w:rsidRDefault="00E92EBF" w:rsidP="002219FA">
            <w:pPr>
              <w:pStyle w:val="Heading1"/>
            </w:pPr>
          </w:p>
          <w:p w14:paraId="19056582" w14:textId="77777777" w:rsidR="00E92EBF" w:rsidRDefault="00E92EBF" w:rsidP="002219FA">
            <w:pPr>
              <w:pStyle w:val="Heading1"/>
            </w:pPr>
          </w:p>
          <w:p w14:paraId="02BC264D" w14:textId="3F6412D5" w:rsidR="002219FA" w:rsidRDefault="002219FA" w:rsidP="002219FA">
            <w:pPr>
              <w:pStyle w:val="Heading1"/>
            </w:pPr>
            <w:r>
              <w:t>Invited Talks:</w:t>
            </w:r>
          </w:p>
          <w:p w14:paraId="7F5A29E0" w14:textId="77777777" w:rsidR="002F4DFD" w:rsidRDefault="002F4DFD" w:rsidP="002219FA">
            <w:pPr>
              <w:pStyle w:val="Heading1"/>
            </w:pPr>
          </w:p>
          <w:p w14:paraId="0647641C" w14:textId="77777777" w:rsidR="002F4DFD" w:rsidRDefault="002F4DFD" w:rsidP="002219FA">
            <w:pPr>
              <w:pStyle w:val="Heading1"/>
            </w:pPr>
          </w:p>
          <w:p w14:paraId="31C67FDD" w14:textId="77777777" w:rsidR="002F4DFD" w:rsidRDefault="002F4DFD" w:rsidP="002219FA">
            <w:pPr>
              <w:pStyle w:val="Heading1"/>
            </w:pPr>
          </w:p>
          <w:p w14:paraId="2FAA26DE" w14:textId="77777777" w:rsidR="002F4DFD" w:rsidRDefault="002F4DFD" w:rsidP="002219FA">
            <w:pPr>
              <w:pStyle w:val="Heading1"/>
            </w:pPr>
          </w:p>
          <w:p w14:paraId="34F7EBBE" w14:textId="77777777" w:rsidR="002F4DFD" w:rsidRDefault="002F4DFD" w:rsidP="002219FA">
            <w:pPr>
              <w:pStyle w:val="Heading1"/>
            </w:pPr>
          </w:p>
          <w:p w14:paraId="0E3B8BB4" w14:textId="77777777" w:rsidR="002F4DFD" w:rsidRDefault="002F4DFD" w:rsidP="002219FA">
            <w:pPr>
              <w:pStyle w:val="Heading1"/>
            </w:pPr>
          </w:p>
          <w:p w14:paraId="34D7A5CD" w14:textId="77777777" w:rsidR="002F4DFD" w:rsidRDefault="002F4DFD" w:rsidP="002219FA">
            <w:pPr>
              <w:pStyle w:val="Heading1"/>
            </w:pPr>
          </w:p>
          <w:p w14:paraId="2A68609A" w14:textId="77777777" w:rsidR="00127325" w:rsidRDefault="00127325" w:rsidP="002219FA">
            <w:pPr>
              <w:pStyle w:val="Heading1"/>
            </w:pPr>
          </w:p>
          <w:p w14:paraId="3F7D274D" w14:textId="77777777" w:rsidR="00CA576B" w:rsidRDefault="00CA576B" w:rsidP="002219FA">
            <w:pPr>
              <w:pStyle w:val="Heading1"/>
            </w:pPr>
          </w:p>
          <w:p w14:paraId="6675B983" w14:textId="77777777" w:rsidR="00CA576B" w:rsidRDefault="00CA576B" w:rsidP="002219FA">
            <w:pPr>
              <w:pStyle w:val="Heading1"/>
            </w:pPr>
          </w:p>
          <w:p w14:paraId="2FB2C9A5" w14:textId="77777777" w:rsidR="00CA576B" w:rsidRDefault="00CA576B" w:rsidP="002219FA">
            <w:pPr>
              <w:pStyle w:val="Heading1"/>
            </w:pPr>
          </w:p>
          <w:p w14:paraId="73488F42" w14:textId="77777777" w:rsidR="00CA576B" w:rsidRDefault="00CA576B" w:rsidP="002219FA">
            <w:pPr>
              <w:pStyle w:val="Heading1"/>
            </w:pPr>
          </w:p>
          <w:p w14:paraId="1D40E30C" w14:textId="77777777" w:rsidR="00CA576B" w:rsidRDefault="00CA576B" w:rsidP="002219FA">
            <w:pPr>
              <w:pStyle w:val="Heading1"/>
            </w:pPr>
          </w:p>
          <w:p w14:paraId="574F2DD0" w14:textId="77777777" w:rsidR="00CA576B" w:rsidRDefault="00CA576B" w:rsidP="002219FA">
            <w:pPr>
              <w:pStyle w:val="Heading1"/>
            </w:pPr>
          </w:p>
          <w:p w14:paraId="17F63EB0" w14:textId="77777777" w:rsidR="00CA576B" w:rsidRDefault="00CA576B" w:rsidP="002219FA">
            <w:pPr>
              <w:pStyle w:val="Heading1"/>
            </w:pPr>
          </w:p>
          <w:p w14:paraId="2345E8CB" w14:textId="77777777" w:rsidR="00CA576B" w:rsidRDefault="00CA576B" w:rsidP="002219FA">
            <w:pPr>
              <w:pStyle w:val="Heading1"/>
            </w:pPr>
          </w:p>
          <w:p w14:paraId="4A58FB47" w14:textId="77777777" w:rsidR="00CA576B" w:rsidRDefault="00CA576B" w:rsidP="002219FA">
            <w:pPr>
              <w:pStyle w:val="Heading1"/>
            </w:pPr>
          </w:p>
          <w:p w14:paraId="47759CDB" w14:textId="77777777" w:rsidR="00CA576B" w:rsidRDefault="00CA576B" w:rsidP="002219FA">
            <w:pPr>
              <w:pStyle w:val="Heading1"/>
            </w:pPr>
          </w:p>
          <w:p w14:paraId="529E5D38" w14:textId="77777777" w:rsidR="00CA576B" w:rsidRDefault="00CA576B" w:rsidP="002219FA">
            <w:pPr>
              <w:pStyle w:val="Heading1"/>
            </w:pPr>
          </w:p>
          <w:p w14:paraId="177E7FE0" w14:textId="77777777" w:rsidR="00CA576B" w:rsidRDefault="00CA576B" w:rsidP="002219FA">
            <w:pPr>
              <w:pStyle w:val="Heading1"/>
            </w:pPr>
          </w:p>
          <w:p w14:paraId="3F4A1F45" w14:textId="77777777" w:rsidR="002F4DFD" w:rsidRDefault="002F4DFD" w:rsidP="002219FA">
            <w:pPr>
              <w:pStyle w:val="Heading1"/>
            </w:pPr>
          </w:p>
          <w:p w14:paraId="029D5778" w14:textId="58C9BD98" w:rsidR="002F4DFD" w:rsidRDefault="002F4DFD" w:rsidP="002219FA">
            <w:pPr>
              <w:pStyle w:val="Heading1"/>
            </w:pPr>
            <w:r>
              <w:lastRenderedPageBreak/>
              <w:t>Select Media:</w:t>
            </w:r>
          </w:p>
          <w:p w14:paraId="7D334C98" w14:textId="340E4D8B" w:rsidR="00E02F0A" w:rsidRDefault="00E02F0A" w:rsidP="002219FA">
            <w:pPr>
              <w:pStyle w:val="Heading1"/>
            </w:pPr>
          </w:p>
          <w:p w14:paraId="23C19DBF" w14:textId="55CD7077" w:rsidR="00E02F0A" w:rsidRDefault="00E02F0A" w:rsidP="002219FA">
            <w:pPr>
              <w:pStyle w:val="Heading1"/>
            </w:pPr>
          </w:p>
          <w:p w14:paraId="4FB195E5" w14:textId="77777777" w:rsidR="00E02F0A" w:rsidRDefault="00E02F0A" w:rsidP="002219FA">
            <w:pPr>
              <w:pStyle w:val="Heading1"/>
            </w:pPr>
          </w:p>
          <w:p w14:paraId="54CDB765" w14:textId="77777777" w:rsidR="00E02F0A" w:rsidRDefault="00E02F0A" w:rsidP="002219FA">
            <w:pPr>
              <w:pStyle w:val="Heading1"/>
            </w:pPr>
          </w:p>
          <w:p w14:paraId="1C6A1607" w14:textId="77777777" w:rsidR="00E02F0A" w:rsidRDefault="00E02F0A" w:rsidP="002219FA">
            <w:pPr>
              <w:pStyle w:val="Heading1"/>
            </w:pPr>
          </w:p>
          <w:p w14:paraId="052116FA" w14:textId="77777777" w:rsidR="00E02F0A" w:rsidRDefault="00E02F0A" w:rsidP="002219FA">
            <w:pPr>
              <w:pStyle w:val="Heading1"/>
            </w:pPr>
          </w:p>
          <w:p w14:paraId="4A3C1A82" w14:textId="77777777" w:rsidR="00E02F0A" w:rsidRDefault="00E02F0A" w:rsidP="002219FA">
            <w:pPr>
              <w:pStyle w:val="Heading1"/>
            </w:pPr>
          </w:p>
          <w:p w14:paraId="52559742" w14:textId="77777777" w:rsidR="00E02F0A" w:rsidRDefault="00E02F0A" w:rsidP="002219FA">
            <w:pPr>
              <w:pStyle w:val="Heading1"/>
            </w:pPr>
          </w:p>
          <w:p w14:paraId="535EC240" w14:textId="77777777" w:rsidR="00E02F0A" w:rsidRDefault="00E02F0A" w:rsidP="002219FA">
            <w:pPr>
              <w:pStyle w:val="Heading1"/>
            </w:pPr>
          </w:p>
          <w:p w14:paraId="645D73CD" w14:textId="77777777" w:rsidR="00061AFD" w:rsidRDefault="00061AFD" w:rsidP="002219FA">
            <w:pPr>
              <w:pStyle w:val="Heading1"/>
            </w:pPr>
          </w:p>
          <w:p w14:paraId="0B325FF1" w14:textId="77777777" w:rsidR="00061AFD" w:rsidRDefault="00061AFD" w:rsidP="002219FA">
            <w:pPr>
              <w:pStyle w:val="Heading1"/>
            </w:pPr>
          </w:p>
          <w:p w14:paraId="78F8A75A" w14:textId="77777777" w:rsidR="00DE12B2" w:rsidRDefault="00DE12B2" w:rsidP="002219FA">
            <w:pPr>
              <w:pStyle w:val="Heading1"/>
            </w:pPr>
          </w:p>
          <w:p w14:paraId="3E4F17DD" w14:textId="77777777" w:rsidR="00DE12B2" w:rsidRDefault="00DE12B2" w:rsidP="002219FA">
            <w:pPr>
              <w:pStyle w:val="Heading1"/>
            </w:pPr>
          </w:p>
          <w:p w14:paraId="462A49FD" w14:textId="77777777" w:rsidR="00DE12B2" w:rsidRDefault="00DE12B2" w:rsidP="002219FA">
            <w:pPr>
              <w:pStyle w:val="Heading1"/>
            </w:pPr>
          </w:p>
          <w:p w14:paraId="4A06D20B" w14:textId="77777777" w:rsidR="00DE12B2" w:rsidRDefault="00DE12B2" w:rsidP="002219FA">
            <w:pPr>
              <w:pStyle w:val="Heading1"/>
            </w:pPr>
          </w:p>
          <w:p w14:paraId="6F508A26" w14:textId="77777777" w:rsidR="00DE12B2" w:rsidRDefault="00DE12B2" w:rsidP="002219FA">
            <w:pPr>
              <w:pStyle w:val="Heading1"/>
            </w:pPr>
          </w:p>
          <w:p w14:paraId="0887C33C" w14:textId="77777777" w:rsidR="00DE12B2" w:rsidRDefault="00DE12B2" w:rsidP="002219FA">
            <w:pPr>
              <w:pStyle w:val="Heading1"/>
            </w:pPr>
          </w:p>
          <w:p w14:paraId="1454FC89" w14:textId="77777777" w:rsidR="00DE12B2" w:rsidRDefault="00DE12B2" w:rsidP="002219FA">
            <w:pPr>
              <w:pStyle w:val="Heading1"/>
            </w:pPr>
          </w:p>
          <w:p w14:paraId="2BC8F871" w14:textId="77777777" w:rsidR="00DE12B2" w:rsidRDefault="00DE12B2" w:rsidP="002219FA">
            <w:pPr>
              <w:pStyle w:val="Heading1"/>
            </w:pPr>
          </w:p>
          <w:p w14:paraId="25D8DBEE" w14:textId="77777777" w:rsidR="00DE12B2" w:rsidRDefault="00DE12B2" w:rsidP="002219FA">
            <w:pPr>
              <w:pStyle w:val="Heading1"/>
            </w:pPr>
          </w:p>
          <w:p w14:paraId="600A9EC8" w14:textId="77777777" w:rsidR="00DE12B2" w:rsidRDefault="00DE12B2" w:rsidP="002219FA">
            <w:pPr>
              <w:pStyle w:val="Heading1"/>
            </w:pPr>
          </w:p>
          <w:p w14:paraId="4D22D7F2" w14:textId="77777777" w:rsidR="00DE12B2" w:rsidRDefault="00DE12B2" w:rsidP="002219FA">
            <w:pPr>
              <w:pStyle w:val="Heading1"/>
            </w:pPr>
          </w:p>
          <w:p w14:paraId="1EC41EAD" w14:textId="77777777" w:rsidR="00BF22FD" w:rsidRDefault="00BF22FD" w:rsidP="002219FA">
            <w:pPr>
              <w:pStyle w:val="Heading1"/>
            </w:pPr>
          </w:p>
          <w:p w14:paraId="4E46900A" w14:textId="77777777" w:rsidR="00D65F39" w:rsidRDefault="00D65F39" w:rsidP="002219FA">
            <w:pPr>
              <w:pStyle w:val="Heading1"/>
            </w:pPr>
          </w:p>
          <w:p w14:paraId="7BD94744" w14:textId="5B7C6549" w:rsidR="006B1391" w:rsidRDefault="00FF3733" w:rsidP="002219FA">
            <w:pPr>
              <w:pStyle w:val="Heading1"/>
            </w:pPr>
            <w:r>
              <w:t>Quoted Sources:</w:t>
            </w:r>
          </w:p>
          <w:p w14:paraId="05945007" w14:textId="32B7D15A" w:rsidR="006B1391" w:rsidRDefault="006B1391" w:rsidP="002219FA">
            <w:pPr>
              <w:pStyle w:val="Heading1"/>
            </w:pPr>
          </w:p>
          <w:p w14:paraId="50E72D6E" w14:textId="4FC6B698" w:rsidR="00FF3733" w:rsidRDefault="00FF3733" w:rsidP="002219FA">
            <w:pPr>
              <w:pStyle w:val="Heading1"/>
            </w:pPr>
          </w:p>
          <w:p w14:paraId="6B7A6A15" w14:textId="77777777" w:rsidR="00310EAB" w:rsidRDefault="00310EAB" w:rsidP="002219FA">
            <w:pPr>
              <w:pStyle w:val="Heading1"/>
            </w:pPr>
          </w:p>
          <w:p w14:paraId="505BBA0F" w14:textId="77777777" w:rsidR="009A00A9" w:rsidRDefault="009A00A9" w:rsidP="002219FA">
            <w:pPr>
              <w:pStyle w:val="Heading1"/>
            </w:pPr>
          </w:p>
          <w:p w14:paraId="44AF3B66" w14:textId="77777777" w:rsidR="009A00A9" w:rsidRDefault="009A00A9" w:rsidP="002219FA">
            <w:pPr>
              <w:pStyle w:val="Heading1"/>
            </w:pPr>
          </w:p>
          <w:p w14:paraId="5234F96F" w14:textId="77777777" w:rsidR="00DE12B2" w:rsidRDefault="00DE12B2" w:rsidP="002219FA">
            <w:pPr>
              <w:pStyle w:val="Heading1"/>
            </w:pPr>
          </w:p>
          <w:p w14:paraId="457514B8" w14:textId="77777777" w:rsidR="00DE12B2" w:rsidRDefault="00DE12B2" w:rsidP="002219FA">
            <w:pPr>
              <w:pStyle w:val="Heading1"/>
            </w:pPr>
          </w:p>
          <w:p w14:paraId="5FB122AC" w14:textId="77777777" w:rsidR="00DE12B2" w:rsidRDefault="00DE12B2" w:rsidP="002219FA">
            <w:pPr>
              <w:pStyle w:val="Heading1"/>
            </w:pPr>
          </w:p>
          <w:p w14:paraId="7D61ED8A" w14:textId="77777777" w:rsidR="00DE12B2" w:rsidRDefault="00DE12B2" w:rsidP="002219FA">
            <w:pPr>
              <w:pStyle w:val="Heading1"/>
            </w:pPr>
          </w:p>
          <w:p w14:paraId="081FB352" w14:textId="77777777" w:rsidR="00DE12B2" w:rsidRDefault="00DE12B2" w:rsidP="002219FA">
            <w:pPr>
              <w:pStyle w:val="Heading1"/>
            </w:pPr>
          </w:p>
          <w:p w14:paraId="39EC1BF9" w14:textId="77777777" w:rsidR="00DE12B2" w:rsidRDefault="00DE12B2" w:rsidP="002219FA">
            <w:pPr>
              <w:pStyle w:val="Heading1"/>
            </w:pPr>
          </w:p>
          <w:p w14:paraId="5CB2B7BB" w14:textId="77777777" w:rsidR="00DE12B2" w:rsidRDefault="00DE12B2" w:rsidP="002219FA">
            <w:pPr>
              <w:pStyle w:val="Heading1"/>
            </w:pPr>
          </w:p>
          <w:p w14:paraId="71F6D71A" w14:textId="77777777" w:rsidR="009A00A9" w:rsidRDefault="009A00A9" w:rsidP="002219FA">
            <w:pPr>
              <w:pStyle w:val="Heading1"/>
            </w:pPr>
          </w:p>
          <w:p w14:paraId="56C810B4" w14:textId="7A3611F0" w:rsidR="00974268" w:rsidRDefault="00974268" w:rsidP="002219FA">
            <w:pPr>
              <w:pStyle w:val="Heading1"/>
            </w:pPr>
            <w:r>
              <w:t>Service:</w:t>
            </w:r>
          </w:p>
          <w:p w14:paraId="7D340611" w14:textId="77777777" w:rsidR="00034C6D" w:rsidRDefault="00034C6D" w:rsidP="002219FA">
            <w:pPr>
              <w:pStyle w:val="Heading1"/>
            </w:pPr>
          </w:p>
          <w:p w14:paraId="6C5D492D" w14:textId="77777777" w:rsidR="00034C6D" w:rsidRDefault="00034C6D" w:rsidP="002219FA">
            <w:pPr>
              <w:pStyle w:val="Heading1"/>
            </w:pPr>
          </w:p>
          <w:p w14:paraId="4846C52F" w14:textId="77777777" w:rsidR="00034C6D" w:rsidRDefault="00034C6D" w:rsidP="002219FA">
            <w:pPr>
              <w:pStyle w:val="Heading1"/>
            </w:pPr>
          </w:p>
          <w:p w14:paraId="280394D7" w14:textId="77777777" w:rsidR="00CA576B" w:rsidRDefault="00CA576B" w:rsidP="002219FA">
            <w:pPr>
              <w:pStyle w:val="Heading1"/>
            </w:pPr>
          </w:p>
          <w:p w14:paraId="5D469A92" w14:textId="77777777" w:rsidR="00034C6D" w:rsidRDefault="00034C6D" w:rsidP="002219FA">
            <w:pPr>
              <w:pStyle w:val="Heading1"/>
            </w:pPr>
          </w:p>
          <w:p w14:paraId="1DFBD5A3" w14:textId="77777777" w:rsidR="00B50806" w:rsidRDefault="00B50806" w:rsidP="002219FA">
            <w:pPr>
              <w:pStyle w:val="Heading1"/>
            </w:pPr>
          </w:p>
          <w:p w14:paraId="6A6B9027" w14:textId="77777777" w:rsidR="00034C6D" w:rsidRDefault="00034C6D" w:rsidP="002219FA">
            <w:pPr>
              <w:pStyle w:val="Heading1"/>
            </w:pPr>
          </w:p>
          <w:p w14:paraId="24601AD7" w14:textId="72CE4BDB" w:rsidR="00034C6D" w:rsidRDefault="00034C6D" w:rsidP="002219FA">
            <w:pPr>
              <w:pStyle w:val="Heading1"/>
            </w:pPr>
            <w:r>
              <w:t>Paid Employment:</w:t>
            </w:r>
          </w:p>
          <w:p w14:paraId="7FE9ECA2" w14:textId="77777777" w:rsidR="002219FA" w:rsidRDefault="002219FA" w:rsidP="002219FA">
            <w:pPr>
              <w:pStyle w:val="Heading1"/>
            </w:pPr>
          </w:p>
        </w:tc>
        <w:tc>
          <w:tcPr>
            <w:tcW w:w="6768" w:type="dxa"/>
          </w:tcPr>
          <w:p w14:paraId="50D83A3B" w14:textId="568376DD" w:rsidR="002219FA" w:rsidRDefault="00F5100D" w:rsidP="002219FA">
            <w:r>
              <w:lastRenderedPageBreak/>
              <w:t xml:space="preserve">Global Social Work, </w:t>
            </w:r>
            <w:r w:rsidR="000D5C86">
              <w:t>12/2012, current</w:t>
            </w:r>
          </w:p>
          <w:p w14:paraId="251B58E7" w14:textId="77777777" w:rsidR="009E7C43" w:rsidRDefault="009E7C43" w:rsidP="002219FA"/>
          <w:p w14:paraId="5261B2CA" w14:textId="77777777" w:rsidR="006B2CF5" w:rsidRDefault="006B2CF5" w:rsidP="002219FA">
            <w:pPr>
              <w:pStyle w:val="Heading1"/>
            </w:pPr>
          </w:p>
          <w:p w14:paraId="7FE6546A" w14:textId="77777777" w:rsidR="00110B33" w:rsidRDefault="00110B33" w:rsidP="00110B33">
            <w:pPr>
              <w:shd w:val="clear" w:color="auto" w:fill="FFFFFF"/>
              <w:spacing w:after="30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US"/>
              </w:rPr>
            </w:pPr>
            <w:r w:rsidRPr="00D65F39">
              <w:rPr>
                <w:rFonts w:ascii="Open Sans" w:eastAsia="Times New Roman" w:hAnsi="Open Sans" w:cs="Open Sans"/>
                <w:color w:val="000000"/>
                <w:lang w:eastAsia="en-US"/>
              </w:rPr>
              <w:t>Current Research Assistant at Michigan State University School of Social Work: Program Evaluation, Secondary Data Analysis</w:t>
            </w:r>
          </w:p>
          <w:p w14:paraId="14CBAF1B" w14:textId="4241747F" w:rsidR="00EC47CB" w:rsidRDefault="00110B33" w:rsidP="00110B33">
            <w:pPr>
              <w:pStyle w:val="Heading1"/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10B33"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  <w:t>Professional Research Project –</w:t>
            </w:r>
            <w:r w:rsidRPr="00110B33">
              <w:rPr>
                <w:rFonts w:ascii="Open Sans" w:hAnsi="Open Sans" w:cs="Open Sans"/>
                <w:b w:val="0"/>
                <w:bCs/>
                <w:i/>
                <w:iCs/>
                <w:color w:val="000000"/>
                <w:lang w:eastAsia="en-US"/>
              </w:rPr>
              <w:t>Providing Safe and Accurate Sex Education in Louisiana Schools.</w:t>
            </w:r>
            <w:r w:rsidRPr="00110B33"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  <w:t xml:space="preserve"> Supervised by Dr Sonia Gilkey, Spring to Winter 2012, Tulane University School of Social Work.</w:t>
            </w:r>
          </w:p>
          <w:p w14:paraId="438A9193" w14:textId="77777777" w:rsidR="000273EB" w:rsidRDefault="000273EB" w:rsidP="00110B33">
            <w:pPr>
              <w:pStyle w:val="Heading1"/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</w:pPr>
          </w:p>
          <w:p w14:paraId="049EF8A9" w14:textId="77777777" w:rsidR="009E7C43" w:rsidRDefault="009E7C43" w:rsidP="00110B33">
            <w:pPr>
              <w:pStyle w:val="Heading1"/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</w:pPr>
          </w:p>
          <w:p w14:paraId="786C47D2" w14:textId="77777777" w:rsidR="00790679" w:rsidRDefault="00790679" w:rsidP="00110B33">
            <w:pPr>
              <w:pStyle w:val="Heading1"/>
              <w:rPr>
                <w:rFonts w:ascii="Open Sans" w:hAnsi="Open Sans" w:cs="Open Sans"/>
                <w:b w:val="0"/>
                <w:bCs/>
                <w:color w:val="000000"/>
                <w:lang w:eastAsia="en-US"/>
              </w:rPr>
            </w:pPr>
          </w:p>
          <w:p w14:paraId="16FD9CAD" w14:textId="6B63E2C0" w:rsidR="00110B33" w:rsidRDefault="00F572E9" w:rsidP="00110B33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Psychology 316: Children Exposed to Domestic Violence, Michigan State University Department of Psychology. Summer </w:t>
            </w:r>
            <w:r w:rsidR="000273EB">
              <w:rPr>
                <w:b w:val="0"/>
                <w:bCs/>
              </w:rPr>
              <w:t xml:space="preserve">2024. </w:t>
            </w:r>
          </w:p>
          <w:p w14:paraId="0E34FAF8" w14:textId="77777777" w:rsidR="00F73250" w:rsidRDefault="00F73250" w:rsidP="00110B33">
            <w:pPr>
              <w:pStyle w:val="Heading1"/>
              <w:rPr>
                <w:b w:val="0"/>
                <w:bCs/>
              </w:rPr>
            </w:pPr>
          </w:p>
          <w:p w14:paraId="2FA809A6" w14:textId="77777777" w:rsidR="00F73250" w:rsidRDefault="00F73250" w:rsidP="00110B33">
            <w:pPr>
              <w:pStyle w:val="Heading1"/>
              <w:rPr>
                <w:b w:val="0"/>
                <w:bCs/>
              </w:rPr>
            </w:pPr>
          </w:p>
          <w:p w14:paraId="5AAC20D8" w14:textId="77777777" w:rsidR="00F73250" w:rsidRDefault="00F73250" w:rsidP="00110B33">
            <w:pPr>
              <w:pStyle w:val="Heading1"/>
              <w:rPr>
                <w:b w:val="0"/>
                <w:bCs/>
              </w:rPr>
            </w:pPr>
          </w:p>
          <w:p w14:paraId="58F699B4" w14:textId="77777777" w:rsidR="00F73250" w:rsidRDefault="00F73250" w:rsidP="00110B33">
            <w:pPr>
              <w:pStyle w:val="Heading1"/>
              <w:rPr>
                <w:b w:val="0"/>
                <w:bCs/>
              </w:rPr>
            </w:pPr>
          </w:p>
          <w:p w14:paraId="0FE17623" w14:textId="77777777" w:rsidR="00F73250" w:rsidRDefault="00F73250" w:rsidP="00F73250">
            <w:pPr>
              <w:pStyle w:val="Heading1"/>
            </w:pPr>
            <w:r>
              <w:t>Colibri Healthcare</w:t>
            </w:r>
            <w:r>
              <w:rPr>
                <w:b w:val="0"/>
                <w:bCs/>
              </w:rPr>
              <w:t xml:space="preserve">- 3 Hour CEU on Domestic and Intimate Partner Violence in LGBTQ Relationships, ongoing. </w:t>
            </w:r>
          </w:p>
          <w:p w14:paraId="577DC8EC" w14:textId="77777777" w:rsidR="00F73250" w:rsidRDefault="00F73250" w:rsidP="00F73250">
            <w:pPr>
              <w:pStyle w:val="Heading1"/>
            </w:pPr>
          </w:p>
          <w:p w14:paraId="0F91E605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  <w:r w:rsidRPr="00D92151">
              <w:t>Zur Institute</w:t>
            </w:r>
            <w:r>
              <w:rPr>
                <w:b w:val="0"/>
                <w:bCs/>
              </w:rPr>
              <w:t xml:space="preserve">- Annual trainings on Domestic and Intimate Partner Violence. </w:t>
            </w:r>
          </w:p>
          <w:p w14:paraId="6B3210F3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</w:p>
          <w:p w14:paraId="7AC130E3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  <w:r w:rsidRPr="006E3372">
              <w:t>Minnesota Society for Clinical Social Work.</w:t>
            </w:r>
            <w:r>
              <w:rPr>
                <w:b w:val="0"/>
                <w:bCs/>
              </w:rPr>
              <w:t xml:space="preserve"> </w:t>
            </w:r>
            <w:r w:rsidRPr="006E3372">
              <w:rPr>
                <w:b w:val="0"/>
                <w:bCs/>
                <w:i/>
                <w:iCs/>
              </w:rPr>
              <w:t xml:space="preserve">Supporting Clients Experiencing Domestic Violence: </w:t>
            </w:r>
            <w:r>
              <w:rPr>
                <w:b w:val="0"/>
                <w:bCs/>
              </w:rPr>
              <w:t>Virtual Training, February 2024.</w:t>
            </w:r>
          </w:p>
          <w:p w14:paraId="607D62FC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</w:p>
          <w:p w14:paraId="454B3464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  <w:r w:rsidRPr="00D92151">
              <w:t>Continue Learn</w:t>
            </w:r>
            <w:r>
              <w:rPr>
                <w:b w:val="0"/>
                <w:bCs/>
              </w:rPr>
              <w:t xml:space="preserve">- Live CEU training on </w:t>
            </w:r>
            <w:r w:rsidRPr="006E3372">
              <w:rPr>
                <w:b w:val="0"/>
                <w:bCs/>
                <w:i/>
                <w:iCs/>
              </w:rPr>
              <w:t xml:space="preserve">Family Dysfunction and Family Trauma, </w:t>
            </w:r>
            <w:r>
              <w:rPr>
                <w:b w:val="0"/>
                <w:bCs/>
              </w:rPr>
              <w:t xml:space="preserve">July 2022, </w:t>
            </w:r>
            <w:proofErr w:type="spellStart"/>
            <w:r>
              <w:rPr>
                <w:b w:val="0"/>
                <w:bCs/>
              </w:rPr>
              <w:t>Theracare</w:t>
            </w:r>
            <w:proofErr w:type="spellEnd"/>
            <w:r>
              <w:rPr>
                <w:b w:val="0"/>
                <w:bCs/>
              </w:rPr>
              <w:t xml:space="preserve"> Wellness</w:t>
            </w:r>
          </w:p>
          <w:p w14:paraId="7125A7CF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</w:p>
          <w:p w14:paraId="4CA394FA" w14:textId="77777777" w:rsidR="00F73250" w:rsidRDefault="00F73250" w:rsidP="00F73250">
            <w:pPr>
              <w:pStyle w:val="Heading1"/>
              <w:rPr>
                <w:b w:val="0"/>
                <w:bCs/>
              </w:rPr>
            </w:pPr>
            <w:proofErr w:type="spellStart"/>
            <w:r w:rsidRPr="009A00A9">
              <w:t>Continu</w:t>
            </w:r>
            <w:r>
              <w:t>ED</w:t>
            </w:r>
            <w:proofErr w:type="spellEnd"/>
            <w:r w:rsidRPr="009A00A9">
              <w:t>-</w:t>
            </w:r>
            <w:r>
              <w:rPr>
                <w:b w:val="0"/>
                <w:bCs/>
              </w:rPr>
              <w:t xml:space="preserve"> Annual Continuing Educator on topics of IPV and family trauma, 2023 to present</w:t>
            </w:r>
          </w:p>
          <w:p w14:paraId="2F489DFB" w14:textId="77777777" w:rsidR="00F73250" w:rsidRPr="00110B33" w:rsidRDefault="00F73250" w:rsidP="00110B33">
            <w:pPr>
              <w:pStyle w:val="Heading1"/>
              <w:rPr>
                <w:b w:val="0"/>
                <w:bCs/>
              </w:rPr>
            </w:pPr>
          </w:p>
          <w:p w14:paraId="202BBE4B" w14:textId="77777777" w:rsidR="00790679" w:rsidRDefault="00790679" w:rsidP="002219FA">
            <w:pPr>
              <w:pStyle w:val="Heading1"/>
            </w:pPr>
          </w:p>
          <w:p w14:paraId="62EFCBFF" w14:textId="77777777" w:rsidR="00967808" w:rsidRDefault="00967808" w:rsidP="00967808">
            <w:pPr>
              <w:pStyle w:val="Heading1"/>
            </w:pPr>
          </w:p>
          <w:p w14:paraId="5697D191" w14:textId="5DE11986" w:rsidR="00CA576B" w:rsidRPr="00967808" w:rsidRDefault="00CA576B" w:rsidP="00CA576B">
            <w:pPr>
              <w:pStyle w:val="Heading1"/>
              <w:rPr>
                <w:b w:val="0"/>
                <w:bCs/>
                <w:i/>
                <w:iCs/>
              </w:rPr>
            </w:pPr>
            <w:r>
              <w:t>Gillis, K.</w:t>
            </w:r>
            <w:r w:rsidRPr="00462C8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(</w:t>
            </w:r>
            <w:r w:rsidRPr="00462C8D">
              <w:rPr>
                <w:b w:val="0"/>
                <w:bCs/>
              </w:rPr>
              <w:t>202</w:t>
            </w:r>
            <w:r>
              <w:rPr>
                <w:b w:val="0"/>
                <w:bCs/>
              </w:rPr>
              <w:t>4)</w:t>
            </w:r>
            <w:r w:rsidRPr="00462C8D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Coercive Control Through Post Separation Abuse </w:t>
            </w:r>
            <w:r>
              <w:rPr>
                <w:b w:val="0"/>
                <w:bCs/>
              </w:rPr>
              <w:t>(working title)</w:t>
            </w:r>
            <w:r w:rsidRPr="00E92EB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Pr="00E92EBF">
              <w:rPr>
                <w:b w:val="0"/>
                <w:bCs/>
                <w:i/>
                <w:iCs/>
              </w:rPr>
              <w:t>Psychotherapy Networker.</w:t>
            </w:r>
            <w:r>
              <w:rPr>
                <w:b w:val="0"/>
                <w:bCs/>
                <w:i/>
                <w:iCs/>
              </w:rPr>
              <w:t xml:space="preserve"> In Publication.</w:t>
            </w:r>
          </w:p>
          <w:p w14:paraId="4EF2E068" w14:textId="77777777" w:rsidR="00CA576B" w:rsidRDefault="00CA576B" w:rsidP="00967808">
            <w:pPr>
              <w:pStyle w:val="Heading1"/>
            </w:pPr>
          </w:p>
          <w:p w14:paraId="5D4E4A79" w14:textId="74AB1920" w:rsidR="00967808" w:rsidRPr="00967808" w:rsidRDefault="00967808" w:rsidP="00967808">
            <w:pPr>
              <w:pStyle w:val="Heading1"/>
              <w:rPr>
                <w:b w:val="0"/>
                <w:bCs/>
                <w:i/>
                <w:iCs/>
              </w:rPr>
            </w:pPr>
            <w:r>
              <w:t>Gillis, K.</w:t>
            </w:r>
            <w:r w:rsidRPr="00462C8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(</w:t>
            </w:r>
            <w:r w:rsidRPr="00462C8D">
              <w:rPr>
                <w:b w:val="0"/>
                <w:bCs/>
              </w:rPr>
              <w:t>202</w:t>
            </w:r>
            <w:r>
              <w:rPr>
                <w:b w:val="0"/>
                <w:bCs/>
              </w:rPr>
              <w:t>4</w:t>
            </w:r>
            <w:r>
              <w:rPr>
                <w:b w:val="0"/>
                <w:bCs/>
              </w:rPr>
              <w:t>)</w:t>
            </w:r>
            <w:r w:rsidRPr="00462C8D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Supporting Clients who Experienced Parental Abandonment (working title)</w:t>
            </w:r>
            <w:r w:rsidRPr="00E92EB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Pr="00E92EBF">
              <w:rPr>
                <w:b w:val="0"/>
                <w:bCs/>
                <w:i/>
                <w:iCs/>
              </w:rPr>
              <w:t>Psychotherapy Networker.</w:t>
            </w:r>
            <w:r>
              <w:rPr>
                <w:b w:val="0"/>
                <w:bCs/>
                <w:i/>
                <w:iCs/>
              </w:rPr>
              <w:t xml:space="preserve"> In Publication.</w:t>
            </w:r>
          </w:p>
          <w:p w14:paraId="56D96979" w14:textId="77777777" w:rsidR="00967808" w:rsidRDefault="00967808" w:rsidP="00E92EBF">
            <w:pPr>
              <w:pStyle w:val="Heading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rPr>
                <w:b/>
                <w:bCs/>
                <w:i w:val="0"/>
                <w:iCs/>
                <w:color w:val="auto"/>
              </w:rPr>
            </w:pPr>
          </w:p>
          <w:p w14:paraId="50B8D9BB" w14:textId="1F8BF241" w:rsidR="00E92EBF" w:rsidRPr="00110B33" w:rsidRDefault="00E92EBF" w:rsidP="00E92EBF">
            <w:pPr>
              <w:pStyle w:val="Heading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rPr>
                <w:color w:val="auto"/>
              </w:rPr>
            </w:pPr>
            <w:r w:rsidRPr="00110B33">
              <w:rPr>
                <w:b/>
                <w:bCs/>
                <w:i w:val="0"/>
                <w:iCs/>
                <w:color w:val="auto"/>
              </w:rPr>
              <w:t>Gillis, K., &amp; Turner, E.</w:t>
            </w:r>
            <w:r w:rsidRPr="00110B33">
              <w:rPr>
                <w:i w:val="0"/>
                <w:iCs/>
                <w:color w:val="auto"/>
              </w:rPr>
              <w:t xml:space="preserve"> (2023), Case Study:</w:t>
            </w:r>
            <w:r w:rsidRPr="00110B33">
              <w:rPr>
                <w:bCs/>
                <w:color w:val="auto"/>
              </w:rPr>
              <w:t xml:space="preserve"> </w:t>
            </w:r>
            <w:r w:rsidRPr="00110B33">
              <w:rPr>
                <w:bCs/>
                <w:i w:val="0"/>
                <w:iCs/>
                <w:color w:val="auto"/>
              </w:rPr>
              <w:t>Uncovering Intimate Partner Violence: When Does Relationship Conflict Tip into Abuse?</w:t>
            </w:r>
            <w:r w:rsidRPr="00110B33">
              <w:rPr>
                <w:bCs/>
                <w:color w:val="auto"/>
              </w:rPr>
              <w:t xml:space="preserve"> Psychotherapy Networker</w:t>
            </w:r>
            <w:r w:rsidR="00902FBF">
              <w:rPr>
                <w:bCs/>
                <w:color w:val="auto"/>
              </w:rPr>
              <w:t>.</w:t>
            </w:r>
          </w:p>
          <w:p w14:paraId="78C3B786" w14:textId="77777777" w:rsidR="00E92EBF" w:rsidRDefault="00E92EBF" w:rsidP="002219FA">
            <w:pPr>
              <w:pStyle w:val="Heading1"/>
            </w:pPr>
          </w:p>
          <w:p w14:paraId="3524E320" w14:textId="3505C7BF" w:rsidR="00E92EBF" w:rsidRDefault="00E92EBF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t>Gillis, K.</w:t>
            </w:r>
            <w:r w:rsidRPr="00462C8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(</w:t>
            </w:r>
            <w:r w:rsidRPr="00462C8D">
              <w:rPr>
                <w:b w:val="0"/>
                <w:bCs/>
              </w:rPr>
              <w:t>2022</w:t>
            </w:r>
            <w:r>
              <w:rPr>
                <w:b w:val="0"/>
                <w:bCs/>
              </w:rPr>
              <w:t>)</w:t>
            </w:r>
            <w:r w:rsidRPr="00462C8D">
              <w:rPr>
                <w:b w:val="0"/>
                <w:bCs/>
              </w:rPr>
              <w:t xml:space="preserve">, </w:t>
            </w:r>
            <w:r w:rsidRPr="00E92EBF">
              <w:rPr>
                <w:b w:val="0"/>
                <w:bCs/>
              </w:rPr>
              <w:t>Three Myths about Domestic Violence…and How Social Media is Changing the way Clients think about it.</w:t>
            </w:r>
            <w:r>
              <w:rPr>
                <w:b w:val="0"/>
                <w:bCs/>
              </w:rPr>
              <w:t xml:space="preserve"> </w:t>
            </w:r>
            <w:r w:rsidRPr="00E92EBF">
              <w:rPr>
                <w:b w:val="0"/>
                <w:bCs/>
                <w:i/>
                <w:iCs/>
              </w:rPr>
              <w:t>Psychotherapy Networker.</w:t>
            </w:r>
          </w:p>
          <w:p w14:paraId="4CC2B72A" w14:textId="77777777" w:rsidR="00B75065" w:rsidRDefault="00B75065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5942FC73" w14:textId="77777777" w:rsidR="00B75065" w:rsidRPr="00E92EBF" w:rsidRDefault="00B75065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62256C4E" w14:textId="77777777" w:rsidR="00E92EBF" w:rsidRDefault="00E92EBF" w:rsidP="002219FA">
            <w:pPr>
              <w:pStyle w:val="Heading1"/>
            </w:pPr>
          </w:p>
          <w:p w14:paraId="4442B569" w14:textId="632A2049" w:rsidR="00D2178B" w:rsidRDefault="00D2178B" w:rsidP="002219FA">
            <w:pPr>
              <w:pStyle w:val="Heading1"/>
              <w:rPr>
                <w:color w:val="FF0000"/>
              </w:rPr>
            </w:pPr>
            <w:r>
              <w:t xml:space="preserve">Book- </w:t>
            </w:r>
            <w:r w:rsidR="00F5100D" w:rsidRPr="00F5100D">
              <w:rPr>
                <w:b w:val="0"/>
                <w:bCs/>
              </w:rPr>
              <w:t xml:space="preserve">Gillis, K. (2021). </w:t>
            </w:r>
            <w:r w:rsidRPr="00F5100D">
              <w:rPr>
                <w:b w:val="0"/>
                <w:bCs/>
                <w:i/>
                <w:iCs/>
              </w:rPr>
              <w:t>Invisible</w:t>
            </w:r>
            <w:r w:rsidRPr="00426EFA">
              <w:rPr>
                <w:b w:val="0"/>
                <w:bCs/>
                <w:i/>
                <w:iCs/>
              </w:rPr>
              <w:t xml:space="preserve"> Bruises, How a Better Understanding of the Patterns of Domestic Violence can help </w:t>
            </w:r>
            <w:r w:rsidR="00426EFA" w:rsidRPr="00426EFA">
              <w:rPr>
                <w:b w:val="0"/>
                <w:bCs/>
                <w:i/>
                <w:iCs/>
              </w:rPr>
              <w:t>Survivors</w:t>
            </w:r>
            <w:r w:rsidRPr="00426EFA">
              <w:rPr>
                <w:b w:val="0"/>
                <w:bCs/>
                <w:i/>
                <w:iCs/>
              </w:rPr>
              <w:t xml:space="preserve"> Navigate the Legal System</w:t>
            </w:r>
            <w:r w:rsidR="00426EFA">
              <w:rPr>
                <w:b w:val="0"/>
                <w:bCs/>
                <w:i/>
                <w:iCs/>
              </w:rPr>
              <w:t>.</w:t>
            </w:r>
            <w:r w:rsidR="00426EFA" w:rsidRPr="00426EFA">
              <w:rPr>
                <w:b w:val="0"/>
                <w:bCs/>
              </w:rPr>
              <w:t xml:space="preserve"> Lisa Nicole Publishing.</w:t>
            </w:r>
            <w:r w:rsidR="00426EFA" w:rsidRPr="00577D5B">
              <w:rPr>
                <w:color w:val="FF0000"/>
              </w:rPr>
              <w:t xml:space="preserve"> </w:t>
            </w:r>
          </w:p>
          <w:p w14:paraId="0224F569" w14:textId="77777777" w:rsidR="003D4410" w:rsidRDefault="003D4410" w:rsidP="002219FA">
            <w:pPr>
              <w:pStyle w:val="Heading1"/>
              <w:rPr>
                <w:color w:val="FF0000"/>
              </w:rPr>
            </w:pPr>
          </w:p>
          <w:p w14:paraId="438CDB44" w14:textId="3A120178" w:rsidR="003D4410" w:rsidRDefault="003D4410" w:rsidP="003D4410">
            <w:pPr>
              <w:pStyle w:val="Heading1"/>
              <w:rPr>
                <w:color w:val="FF0000"/>
              </w:rPr>
            </w:pPr>
            <w:r>
              <w:t xml:space="preserve">Book- </w:t>
            </w:r>
            <w:r w:rsidRPr="00F5100D">
              <w:rPr>
                <w:b w:val="0"/>
                <w:bCs/>
              </w:rPr>
              <w:t>Gillis, K. (202</w:t>
            </w:r>
            <w:r>
              <w:rPr>
                <w:b w:val="0"/>
                <w:bCs/>
              </w:rPr>
              <w:t>3</w:t>
            </w:r>
            <w:r w:rsidRPr="00F5100D">
              <w:rPr>
                <w:b w:val="0"/>
                <w:bCs/>
              </w:rPr>
              <w:t>).</w:t>
            </w:r>
            <w:r w:rsidR="007E71F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>It’s Not “High-Conflict,” It’s Post Separation Abuse.</w:t>
            </w:r>
            <w:r w:rsidRPr="00426EFA">
              <w:rPr>
                <w:b w:val="0"/>
                <w:bCs/>
              </w:rPr>
              <w:t xml:space="preserve"> Lisa Nicole Publishing.</w:t>
            </w:r>
            <w:r w:rsidRPr="00577D5B">
              <w:rPr>
                <w:color w:val="FF0000"/>
              </w:rPr>
              <w:t xml:space="preserve"> </w:t>
            </w:r>
          </w:p>
          <w:p w14:paraId="7081EDCE" w14:textId="77777777" w:rsidR="003D4410" w:rsidRDefault="003D4410" w:rsidP="002219FA">
            <w:pPr>
              <w:pStyle w:val="Heading1"/>
              <w:rPr>
                <w:color w:val="FF0000"/>
              </w:rPr>
            </w:pPr>
          </w:p>
          <w:p w14:paraId="19656DD6" w14:textId="5E3800D0" w:rsidR="003D4410" w:rsidRDefault="003D4410" w:rsidP="002219FA">
            <w:pPr>
              <w:pStyle w:val="Heading1"/>
              <w:rPr>
                <w:b w:val="0"/>
                <w:bCs/>
                <w:color w:val="auto"/>
              </w:rPr>
            </w:pPr>
            <w:r>
              <w:t xml:space="preserve">Book- </w:t>
            </w:r>
            <w:r w:rsidRPr="00F5100D">
              <w:rPr>
                <w:b w:val="0"/>
                <w:bCs/>
              </w:rPr>
              <w:t>Gillis, K. (202</w:t>
            </w:r>
            <w:r>
              <w:rPr>
                <w:b w:val="0"/>
                <w:bCs/>
              </w:rPr>
              <w:t>3</w:t>
            </w:r>
            <w:r w:rsidRPr="00F5100D">
              <w:rPr>
                <w:b w:val="0"/>
                <w:bCs/>
              </w:rPr>
              <w:t>).</w:t>
            </w:r>
            <w:r>
              <w:rPr>
                <w:b w:val="0"/>
                <w:bCs/>
                <w:i/>
                <w:iCs/>
              </w:rPr>
              <w:t xml:space="preserve"> Breaking the Cycle: The 6 Stages of Healing from Childhood Family Trauma. Clara’s Voice</w:t>
            </w:r>
            <w:r w:rsidRPr="00426EFA">
              <w:rPr>
                <w:b w:val="0"/>
                <w:bCs/>
              </w:rPr>
              <w:t xml:space="preserve"> Publishing</w:t>
            </w:r>
            <w:r w:rsidRPr="003D4410">
              <w:rPr>
                <w:b w:val="0"/>
                <w:bCs/>
                <w:color w:val="auto"/>
              </w:rPr>
              <w:t xml:space="preserve">. </w:t>
            </w:r>
          </w:p>
          <w:p w14:paraId="34D45687" w14:textId="77777777" w:rsidR="00E92EBF" w:rsidRDefault="00E92EBF" w:rsidP="002219FA">
            <w:pPr>
              <w:pStyle w:val="Heading1"/>
              <w:rPr>
                <w:b w:val="0"/>
                <w:bCs/>
                <w:color w:val="auto"/>
              </w:rPr>
            </w:pPr>
          </w:p>
          <w:p w14:paraId="7A748716" w14:textId="7806DB25" w:rsidR="00E92EBF" w:rsidRDefault="00E92EBF" w:rsidP="00E92EBF">
            <w:pPr>
              <w:pStyle w:val="Heading1"/>
              <w:rPr>
                <w:color w:val="FF0000"/>
              </w:rPr>
            </w:pPr>
            <w:r>
              <w:t xml:space="preserve">Book- </w:t>
            </w:r>
            <w:r w:rsidRPr="00F5100D">
              <w:rPr>
                <w:b w:val="0"/>
                <w:bCs/>
              </w:rPr>
              <w:t>Gillis, K. (</w:t>
            </w:r>
            <w:r w:rsidR="007E71FD">
              <w:rPr>
                <w:b w:val="0"/>
                <w:bCs/>
              </w:rPr>
              <w:t>2025</w:t>
            </w:r>
            <w:r w:rsidRPr="00F5100D">
              <w:rPr>
                <w:b w:val="0"/>
                <w:bCs/>
              </w:rPr>
              <w:t>).</w:t>
            </w:r>
            <w:r>
              <w:rPr>
                <w:b w:val="0"/>
                <w:bCs/>
                <w:i/>
                <w:iCs/>
              </w:rPr>
              <w:t xml:space="preserve"> Healing from Parental Abandonment(title in progress).</w:t>
            </w:r>
            <w:r w:rsidRPr="00E92EBF">
              <w:rPr>
                <w:b w:val="0"/>
                <w:bCs/>
              </w:rPr>
              <w:t xml:space="preserve"> New Harbinger Publishing</w:t>
            </w:r>
            <w:r w:rsidRPr="00E92EBF">
              <w:rPr>
                <w:b w:val="0"/>
                <w:bCs/>
                <w:color w:val="auto"/>
              </w:rPr>
              <w:t xml:space="preserve">. </w:t>
            </w:r>
          </w:p>
          <w:p w14:paraId="17E602D8" w14:textId="77777777" w:rsidR="00F5100D" w:rsidRDefault="00F5100D" w:rsidP="002219FA">
            <w:pPr>
              <w:pStyle w:val="Heading1"/>
            </w:pPr>
          </w:p>
          <w:p w14:paraId="1885E17D" w14:textId="4B9454AB" w:rsidR="003D4410" w:rsidRPr="00E92EBF" w:rsidRDefault="00426EFA" w:rsidP="002219FA">
            <w:pPr>
              <w:pStyle w:val="Heading1"/>
              <w:rPr>
                <w:b w:val="0"/>
                <w:bCs/>
                <w:i/>
                <w:iCs/>
                <w:color w:val="0000FF" w:themeColor="hyperlink"/>
                <w:u w:val="single"/>
              </w:rPr>
            </w:pPr>
            <w:r>
              <w:t>Psychology Today</w:t>
            </w:r>
            <w:r w:rsidR="0037127A">
              <w:t xml:space="preserve"> </w:t>
            </w:r>
            <w:r w:rsidR="00E92EBF">
              <w:t>Column</w:t>
            </w:r>
            <w:r w:rsidR="00D12DBD">
              <w:t>-</w:t>
            </w:r>
            <w:r w:rsidR="00B52F80" w:rsidRPr="00B52F80">
              <w:rPr>
                <w:b w:val="0"/>
                <w:bCs/>
                <w:i/>
                <w:iCs/>
              </w:rPr>
              <w:t>Invisible Bruises</w:t>
            </w:r>
            <w:r w:rsidR="006B2CF5">
              <w:rPr>
                <w:b w:val="0"/>
                <w:bCs/>
                <w:i/>
                <w:iCs/>
              </w:rPr>
              <w:t xml:space="preserve">, </w:t>
            </w:r>
            <w:hyperlink r:id="rId9" w:history="1">
              <w:r w:rsidR="006B2CF5" w:rsidRPr="00115DF2">
                <w:rPr>
                  <w:rStyle w:val="Hyperlink"/>
                  <w:b w:val="0"/>
                  <w:bCs/>
                  <w:i/>
                  <w:iCs/>
                </w:rPr>
                <w:t>https://www.psychologytoday.com/us/blog/invisible-bruises</w:t>
              </w:r>
            </w:hyperlink>
          </w:p>
          <w:p w14:paraId="16791D07" w14:textId="77777777" w:rsidR="003D4410" w:rsidRPr="00E92EBF" w:rsidRDefault="003D4410" w:rsidP="002219FA">
            <w:pPr>
              <w:pStyle w:val="Heading1"/>
              <w:rPr>
                <w:lang w:val="fr-FR"/>
              </w:rPr>
            </w:pPr>
          </w:p>
          <w:p w14:paraId="4643A578" w14:textId="77777777" w:rsidR="00D12DBD" w:rsidRPr="00E92EBF" w:rsidRDefault="00D12DBD" w:rsidP="002219FA">
            <w:pPr>
              <w:pStyle w:val="Heading1"/>
              <w:rPr>
                <w:lang w:val="fr-FR"/>
              </w:rPr>
            </w:pPr>
          </w:p>
          <w:p w14:paraId="2CBC7B53" w14:textId="77777777" w:rsidR="00E92EBF" w:rsidRDefault="00E92EBF" w:rsidP="002219FA">
            <w:pPr>
              <w:pStyle w:val="Heading1"/>
            </w:pPr>
          </w:p>
          <w:p w14:paraId="21557380" w14:textId="77777777" w:rsidR="009E7C43" w:rsidRDefault="009E7C43" w:rsidP="002219FA">
            <w:pPr>
              <w:pStyle w:val="Heading1"/>
            </w:pPr>
          </w:p>
          <w:p w14:paraId="3FE65399" w14:textId="77777777" w:rsidR="009E7C43" w:rsidRDefault="009E7C43" w:rsidP="002219FA">
            <w:pPr>
              <w:pStyle w:val="Heading1"/>
            </w:pPr>
          </w:p>
          <w:p w14:paraId="7E503782" w14:textId="77777777" w:rsidR="00D909FA" w:rsidRDefault="00D909FA" w:rsidP="002219FA">
            <w:pPr>
              <w:pStyle w:val="Heading1"/>
            </w:pPr>
          </w:p>
          <w:p w14:paraId="212F4A18" w14:textId="7A9C1B2E" w:rsidR="0083406D" w:rsidRDefault="0083406D" w:rsidP="0083406D">
            <w:pPr>
              <w:pStyle w:val="Heading1"/>
              <w:rPr>
                <w:b w:val="0"/>
                <w:bCs/>
                <w:i/>
                <w:iCs/>
              </w:rPr>
            </w:pPr>
            <w:r>
              <w:t xml:space="preserve">Stand Up Survivor, Inc- Nonprofit Organization serving survivors of domestic violence. </w:t>
            </w:r>
            <w:r>
              <w:rPr>
                <w:b w:val="0"/>
                <w:bCs/>
                <w:i/>
                <w:iCs/>
              </w:rPr>
              <w:t>Annual Sister Survivor Conference</w:t>
            </w:r>
            <w:r w:rsidRPr="0054241A">
              <w:rPr>
                <w:b w:val="0"/>
                <w:bCs/>
                <w:i/>
                <w:iCs/>
              </w:rPr>
              <w:t xml:space="preserve">: </w:t>
            </w:r>
            <w:r w:rsidR="00360665">
              <w:rPr>
                <w:b w:val="0"/>
                <w:bCs/>
                <w:i/>
                <w:iCs/>
              </w:rPr>
              <w:t>Aug.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="00360665">
              <w:rPr>
                <w:b w:val="0"/>
                <w:bCs/>
                <w:i/>
                <w:iCs/>
              </w:rPr>
              <w:t>28</w:t>
            </w:r>
            <w:r w:rsidRPr="0054241A">
              <w:rPr>
                <w:b w:val="0"/>
                <w:bCs/>
                <w:i/>
                <w:iCs/>
              </w:rPr>
              <w:t>, 202</w:t>
            </w:r>
            <w:r w:rsidR="00360665">
              <w:rPr>
                <w:b w:val="0"/>
                <w:bCs/>
                <w:i/>
                <w:iCs/>
              </w:rPr>
              <w:t>4</w:t>
            </w:r>
          </w:p>
          <w:p w14:paraId="2D39E5BD" w14:textId="77777777" w:rsidR="0083406D" w:rsidRDefault="0083406D" w:rsidP="002219FA">
            <w:pPr>
              <w:pStyle w:val="Heading1"/>
            </w:pPr>
          </w:p>
          <w:p w14:paraId="60CBBD7A" w14:textId="34F4C517" w:rsidR="003D4410" w:rsidRDefault="003D4410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t xml:space="preserve">Stand Up Survivor, Inc- Nonprofit Organization serving survivors of domestic violence. </w:t>
            </w:r>
            <w:r>
              <w:rPr>
                <w:b w:val="0"/>
                <w:bCs/>
                <w:i/>
                <w:iCs/>
              </w:rPr>
              <w:t>Annual Sister Survivor Conference</w:t>
            </w:r>
            <w:r w:rsidRPr="0054241A">
              <w:rPr>
                <w:b w:val="0"/>
                <w:bCs/>
                <w:i/>
                <w:iCs/>
              </w:rPr>
              <w:t xml:space="preserve">: </w:t>
            </w:r>
            <w:r>
              <w:rPr>
                <w:b w:val="0"/>
                <w:bCs/>
                <w:i/>
                <w:iCs/>
              </w:rPr>
              <w:t>July 1</w:t>
            </w:r>
            <w:r w:rsidRPr="0054241A">
              <w:rPr>
                <w:b w:val="0"/>
                <w:bCs/>
                <w:i/>
                <w:iCs/>
              </w:rPr>
              <w:t>, 202</w:t>
            </w:r>
            <w:r>
              <w:rPr>
                <w:b w:val="0"/>
                <w:bCs/>
                <w:i/>
                <w:iCs/>
              </w:rPr>
              <w:t>3</w:t>
            </w:r>
          </w:p>
          <w:p w14:paraId="630BE253" w14:textId="77777777" w:rsidR="00127325" w:rsidRDefault="00127325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6BB808E7" w14:textId="3DE142B6" w:rsidR="002F4DFD" w:rsidRDefault="00127325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t xml:space="preserve">Stand Up Survivor, Inc- Nonprofit Organization serving survivors of domestic violence. </w:t>
            </w:r>
            <w:r w:rsidRPr="0054241A">
              <w:rPr>
                <w:b w:val="0"/>
                <w:bCs/>
                <w:i/>
                <w:iCs/>
              </w:rPr>
              <w:t>Live talks: Aug, 2020, Sept 2020,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Pr="0054241A">
              <w:rPr>
                <w:b w:val="0"/>
                <w:bCs/>
                <w:i/>
                <w:iCs/>
              </w:rPr>
              <w:t>May 2021, October 2021,</w:t>
            </w:r>
            <w:r>
              <w:rPr>
                <w:b w:val="0"/>
                <w:bCs/>
                <w:i/>
                <w:iCs/>
              </w:rPr>
              <w:t xml:space="preserve"> March 2022, May 2022, June 2022.</w:t>
            </w:r>
          </w:p>
          <w:p w14:paraId="1FFAAF09" w14:textId="77777777" w:rsidR="00D65F39" w:rsidRDefault="00D65F39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088672F7" w14:textId="3D2A241D" w:rsidR="00D65F39" w:rsidRDefault="00D65F39" w:rsidP="002219FA">
            <w:pPr>
              <w:pStyle w:val="Heading1"/>
              <w:rPr>
                <w:b w:val="0"/>
                <w:bCs/>
                <w:i/>
                <w:iCs/>
              </w:rPr>
            </w:pPr>
            <w:r w:rsidRPr="00A26A60">
              <w:t xml:space="preserve">Doctor Radio- </w:t>
            </w:r>
            <w:proofErr w:type="spellStart"/>
            <w:r w:rsidRPr="00A26A60">
              <w:t>Siriusxm</w:t>
            </w:r>
            <w:proofErr w:type="spellEnd"/>
            <w:r>
              <w:rPr>
                <w:b w:val="0"/>
                <w:bCs/>
                <w:i/>
                <w:iCs/>
              </w:rPr>
              <w:t xml:space="preserve">, Live event </w:t>
            </w:r>
            <w:r w:rsidR="00907DAE">
              <w:rPr>
                <w:b w:val="0"/>
                <w:bCs/>
                <w:i/>
                <w:iCs/>
              </w:rPr>
              <w:t>NYU Langone Health</w:t>
            </w:r>
            <w:r>
              <w:rPr>
                <w:b w:val="0"/>
                <w:bCs/>
                <w:i/>
                <w:iCs/>
              </w:rPr>
              <w:t xml:space="preserve"> discussing </w:t>
            </w:r>
            <w:r w:rsidR="00907DAE">
              <w:rPr>
                <w:b w:val="0"/>
                <w:bCs/>
                <w:i/>
                <w:iCs/>
              </w:rPr>
              <w:t xml:space="preserve">areas of </w:t>
            </w:r>
            <w:r>
              <w:rPr>
                <w:b w:val="0"/>
                <w:bCs/>
                <w:i/>
                <w:iCs/>
              </w:rPr>
              <w:t>childhood trauma, 2023</w:t>
            </w:r>
            <w:r w:rsidR="00AF0E94">
              <w:rPr>
                <w:b w:val="0"/>
                <w:bCs/>
                <w:i/>
                <w:iCs/>
              </w:rPr>
              <w:t xml:space="preserve"> and 2024. Repeated guest speaker </w:t>
            </w:r>
          </w:p>
          <w:p w14:paraId="7BD2D572" w14:textId="77777777" w:rsidR="00D65F39" w:rsidRDefault="00D65F39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38EE86A5" w14:textId="178E265B" w:rsidR="00D65F39" w:rsidRDefault="00D65F39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t>Mental Health News</w:t>
            </w:r>
            <w:r w:rsidRPr="00A26A60">
              <w:t xml:space="preserve"> Radio- </w:t>
            </w:r>
            <w:proofErr w:type="spellStart"/>
            <w:r w:rsidRPr="00A26A60">
              <w:t>Siriusxm</w:t>
            </w:r>
            <w:proofErr w:type="spellEnd"/>
            <w:r>
              <w:rPr>
                <w:b w:val="0"/>
                <w:bCs/>
                <w:i/>
                <w:iCs/>
              </w:rPr>
              <w:t>, Live event discussing Post Separation Abuse, 2023</w:t>
            </w:r>
          </w:p>
          <w:p w14:paraId="6E64A78F" w14:textId="77777777" w:rsidR="00915C58" w:rsidRDefault="00915C58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282F3F6F" w14:textId="77777777" w:rsidR="00915C58" w:rsidRDefault="00915C58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5C845ADB" w14:textId="5C9E7C44" w:rsidR="00377D85" w:rsidRDefault="00377D85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47122E72" w14:textId="5B638051" w:rsidR="00377D85" w:rsidRDefault="00377D85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lastRenderedPageBreak/>
              <w:t>The Relationship Doctor- Dr Wendy Walsh on iHeart radio</w:t>
            </w:r>
            <w:r w:rsidRPr="00A26A60">
              <w:t xml:space="preserve">- </w:t>
            </w:r>
            <w:proofErr w:type="spellStart"/>
            <w:r w:rsidRPr="00A26A60">
              <w:t>Siriusxm</w:t>
            </w:r>
            <w:proofErr w:type="spellEnd"/>
            <w:r>
              <w:rPr>
                <w:b w:val="0"/>
                <w:bCs/>
                <w:i/>
                <w:iCs/>
              </w:rPr>
              <w:t>, Live radio event with Dr. Wendy Walsh</w:t>
            </w:r>
            <w:r w:rsidR="00D65F39">
              <w:rPr>
                <w:b w:val="0"/>
                <w:bCs/>
                <w:i/>
                <w:iCs/>
              </w:rPr>
              <w:t xml:space="preserve">: </w:t>
            </w:r>
            <w:r>
              <w:rPr>
                <w:b w:val="0"/>
                <w:bCs/>
                <w:i/>
                <w:iCs/>
              </w:rPr>
              <w:t xml:space="preserve">The 6 Stages of Recovery from Toxic Relationships, July 2022. </w:t>
            </w:r>
          </w:p>
          <w:p w14:paraId="111B93B0" w14:textId="77777777" w:rsidR="00915C58" w:rsidRDefault="00915C58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3C090949" w14:textId="0656DB56" w:rsidR="00915C58" w:rsidRDefault="00915C58" w:rsidP="002219FA">
            <w:pPr>
              <w:pStyle w:val="Heading1"/>
              <w:rPr>
                <w:b w:val="0"/>
                <w:bCs/>
                <w:i/>
                <w:iCs/>
              </w:rPr>
            </w:pPr>
            <w:r>
              <w:rPr>
                <w:i/>
                <w:iCs/>
              </w:rPr>
              <w:t>Scripps</w:t>
            </w:r>
            <w:r w:rsidRPr="00107717">
              <w:rPr>
                <w:i/>
                <w:iCs/>
              </w:rPr>
              <w:t xml:space="preserve"> News</w:t>
            </w:r>
            <w:r>
              <w:rPr>
                <w:b w:val="0"/>
                <w:bCs/>
                <w:i/>
                <w:iCs/>
              </w:rPr>
              <w:t xml:space="preserve">- </w:t>
            </w:r>
            <w:r>
              <w:rPr>
                <w:b w:val="0"/>
                <w:bCs/>
                <w:i/>
                <w:iCs/>
              </w:rPr>
              <w:t xml:space="preserve">The Rise of </w:t>
            </w:r>
            <w:r w:rsidR="006D0909">
              <w:rPr>
                <w:b w:val="0"/>
                <w:bCs/>
                <w:i/>
                <w:iCs/>
              </w:rPr>
              <w:t>“T</w:t>
            </w:r>
            <w:r>
              <w:rPr>
                <w:b w:val="0"/>
                <w:bCs/>
                <w:i/>
                <w:iCs/>
              </w:rPr>
              <w:t>herapy Speak</w:t>
            </w:r>
            <w:r w:rsidR="006D0909">
              <w:rPr>
                <w:b w:val="0"/>
                <w:bCs/>
                <w:i/>
                <w:iCs/>
              </w:rPr>
              <w:t>:” is it Harmful?</w:t>
            </w:r>
            <w:r>
              <w:rPr>
                <w:b w:val="0"/>
                <w:bCs/>
                <w:i/>
                <w:i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>Nov 2023</w:t>
            </w:r>
          </w:p>
          <w:p w14:paraId="088A3A2E" w14:textId="77777777" w:rsidR="00F5100D" w:rsidRDefault="00F5100D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08CF29DB" w14:textId="39E6A431" w:rsidR="00EC67AE" w:rsidRDefault="00EC67AE" w:rsidP="002219FA">
            <w:pPr>
              <w:pStyle w:val="Heading1"/>
              <w:rPr>
                <w:b w:val="0"/>
                <w:bCs/>
                <w:i/>
                <w:iCs/>
              </w:rPr>
            </w:pPr>
            <w:r w:rsidRPr="00107717">
              <w:rPr>
                <w:i/>
                <w:iCs/>
              </w:rPr>
              <w:t>Cp24 News</w:t>
            </w:r>
            <w:r>
              <w:rPr>
                <w:b w:val="0"/>
                <w:bCs/>
                <w:i/>
                <w:iCs/>
              </w:rPr>
              <w:t>- Live</w:t>
            </w:r>
            <w:r w:rsidR="00A457C8">
              <w:rPr>
                <w:b w:val="0"/>
                <w:bCs/>
                <w:i/>
                <w:iCs/>
              </w:rPr>
              <w:t xml:space="preserve"> panel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="00107717">
              <w:rPr>
                <w:b w:val="0"/>
                <w:bCs/>
                <w:i/>
                <w:iCs/>
              </w:rPr>
              <w:t xml:space="preserve">discussion about IPV and Kanye West’s behavior. </w:t>
            </w:r>
            <w:r w:rsidR="00A457C8">
              <w:rPr>
                <w:b w:val="0"/>
                <w:bCs/>
                <w:i/>
                <w:iCs/>
              </w:rPr>
              <w:t>March</w:t>
            </w:r>
            <w:r w:rsidR="00107717">
              <w:rPr>
                <w:b w:val="0"/>
                <w:bCs/>
                <w:i/>
                <w:iCs/>
              </w:rPr>
              <w:t xml:space="preserve"> 2022. </w:t>
            </w:r>
          </w:p>
          <w:p w14:paraId="6035CF74" w14:textId="77777777" w:rsidR="00F5100D" w:rsidRDefault="00F5100D" w:rsidP="002219FA">
            <w:pPr>
              <w:pStyle w:val="Heading1"/>
              <w:rPr>
                <w:b w:val="0"/>
                <w:bCs/>
                <w:i/>
                <w:iCs/>
              </w:rPr>
            </w:pPr>
          </w:p>
          <w:p w14:paraId="34D15921" w14:textId="0B648550" w:rsidR="00107717" w:rsidRDefault="00107717" w:rsidP="002219FA">
            <w:pPr>
              <w:pStyle w:val="Heading1"/>
              <w:rPr>
                <w:b w:val="0"/>
                <w:bCs/>
                <w:i/>
                <w:iCs/>
              </w:rPr>
            </w:pPr>
            <w:r w:rsidRPr="000631D1">
              <w:t xml:space="preserve">Shaye </w:t>
            </w:r>
            <w:proofErr w:type="spellStart"/>
            <w:r w:rsidRPr="000631D1">
              <w:t>Ga</w:t>
            </w:r>
            <w:r w:rsidR="008D26EE" w:rsidRPr="000631D1">
              <w:t>na</w:t>
            </w:r>
            <w:r w:rsidRPr="000631D1">
              <w:t>m</w:t>
            </w:r>
            <w:proofErr w:type="spellEnd"/>
            <w:r>
              <w:rPr>
                <w:b w:val="0"/>
                <w:bCs/>
                <w:i/>
                <w:iCs/>
              </w:rPr>
              <w:t xml:space="preserve">- </w:t>
            </w:r>
            <w:r w:rsidR="000631D1">
              <w:rPr>
                <w:b w:val="0"/>
                <w:bCs/>
                <w:i/>
                <w:iCs/>
              </w:rPr>
              <w:t>630CHED/770CHQR, live radio discussion</w:t>
            </w:r>
            <w:r w:rsidR="006B2CF5">
              <w:rPr>
                <w:b w:val="0"/>
                <w:bCs/>
                <w:i/>
                <w:iCs/>
              </w:rPr>
              <w:t xml:space="preserve"> on Intimate Partner Violence</w:t>
            </w:r>
          </w:p>
          <w:p w14:paraId="2A5AFE51" w14:textId="77777777" w:rsidR="00F5100D" w:rsidRDefault="00F5100D" w:rsidP="002219FA">
            <w:pPr>
              <w:pStyle w:val="Heading1"/>
            </w:pPr>
          </w:p>
          <w:p w14:paraId="1342754F" w14:textId="3698A81F" w:rsidR="008251E0" w:rsidRDefault="003D4410" w:rsidP="002219FA">
            <w:pPr>
              <w:pStyle w:val="Heading1"/>
              <w:rPr>
                <w:b w:val="0"/>
                <w:bCs/>
              </w:rPr>
            </w:pPr>
            <w:r>
              <w:t>Stand Up Survivor, Inc- Nonprofit Organization serving survivors of domestic violence</w:t>
            </w:r>
            <w:r w:rsidRPr="003D4410">
              <w:t xml:space="preserve">. </w:t>
            </w:r>
            <w:r w:rsidRPr="003D4410">
              <w:rPr>
                <w:i/>
                <w:iCs/>
              </w:rPr>
              <w:t xml:space="preserve">Male and LGBTQ </w:t>
            </w:r>
            <w:r w:rsidR="004300CC" w:rsidRPr="003D4410">
              <w:t>Survivors</w:t>
            </w:r>
            <w:r w:rsidR="004300CC">
              <w:t xml:space="preserve"> </w:t>
            </w:r>
            <w:r w:rsidR="00687503">
              <w:t xml:space="preserve">Virtual Summit- </w:t>
            </w:r>
            <w:r w:rsidR="006B2CF5" w:rsidRPr="006B2CF5">
              <w:rPr>
                <w:b w:val="0"/>
                <w:bCs/>
              </w:rPr>
              <w:t>Live Panel discussion on</w:t>
            </w:r>
            <w:r w:rsidR="006B2CF5">
              <w:t xml:space="preserve"> </w:t>
            </w:r>
            <w:r w:rsidR="00F230F0" w:rsidRPr="00F230F0">
              <w:rPr>
                <w:b w:val="0"/>
                <w:bCs/>
              </w:rPr>
              <w:t>Male and LGBTQ survivors of abuse</w:t>
            </w:r>
            <w:r w:rsidR="00F230F0">
              <w:rPr>
                <w:b w:val="0"/>
                <w:bCs/>
              </w:rPr>
              <w:t>. May 2021</w:t>
            </w:r>
            <w:r w:rsidR="00B125FF">
              <w:rPr>
                <w:b w:val="0"/>
                <w:bCs/>
              </w:rPr>
              <w:t>.</w:t>
            </w:r>
          </w:p>
          <w:p w14:paraId="52174719" w14:textId="77777777" w:rsidR="004A3B25" w:rsidRDefault="004A3B25" w:rsidP="002219FA">
            <w:pPr>
              <w:pStyle w:val="Heading1"/>
              <w:rPr>
                <w:rFonts w:asciiTheme="minorHAnsi" w:hAnsiTheme="minorHAnsi"/>
                <w:b w:val="0"/>
                <w:bCs/>
              </w:rPr>
            </w:pPr>
          </w:p>
          <w:p w14:paraId="2E259210" w14:textId="2994F211" w:rsidR="003D4410" w:rsidRDefault="003D4410" w:rsidP="002219FA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  <w:r w:rsidRPr="009D63FD">
              <w:rPr>
                <w:rFonts w:asciiTheme="minorHAnsi" w:hAnsiTheme="minorHAnsi"/>
              </w:rPr>
              <w:t>Los Angeles Times</w:t>
            </w:r>
            <w:r w:rsidRPr="00110B33">
              <w:rPr>
                <w:rFonts w:asciiTheme="minorHAnsi" w:hAnsiTheme="minorHAnsi"/>
                <w:b w:val="0"/>
                <w:bCs/>
              </w:rPr>
              <w:t xml:space="preserve">, (3/7/2023). Feeling Seen and Safe: </w:t>
            </w:r>
            <w:r w:rsidRPr="00110B33">
              <w:rPr>
                <w:rFonts w:asciiTheme="minorHAnsi" w:hAnsiTheme="minorHAnsi"/>
                <w:b w:val="0"/>
                <w:bCs/>
                <w:i/>
                <w:iCs/>
              </w:rPr>
              <w:t>Is Your Therapist the Right Fit For You?</w:t>
            </w:r>
          </w:p>
          <w:p w14:paraId="5B5C6254" w14:textId="77777777" w:rsidR="00BA4616" w:rsidRDefault="00BA4616" w:rsidP="002219FA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4BDA68B1" w14:textId="77777777" w:rsidR="00BA4616" w:rsidRDefault="00BA4616" w:rsidP="002219FA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346E2691" w14:textId="77777777" w:rsidR="00BA4616" w:rsidRDefault="00BA4616" w:rsidP="002219FA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6D916660" w14:textId="77777777" w:rsidR="00BA4616" w:rsidRPr="00110B33" w:rsidRDefault="00BA4616" w:rsidP="002219FA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072E7F9A" w14:textId="77777777" w:rsidR="003D4410" w:rsidRPr="00110B33" w:rsidRDefault="003D4410" w:rsidP="002219FA">
            <w:pPr>
              <w:pStyle w:val="Heading1"/>
              <w:rPr>
                <w:rFonts w:asciiTheme="minorHAnsi" w:hAnsiTheme="minorHAnsi"/>
                <w:b w:val="0"/>
                <w:bCs/>
              </w:rPr>
            </w:pPr>
          </w:p>
          <w:p w14:paraId="4D2773CD" w14:textId="1A14EAF7" w:rsidR="00135A13" w:rsidRPr="00110B33" w:rsidRDefault="006F66CC" w:rsidP="00D65F39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  <w:r w:rsidRPr="00110B33">
              <w:rPr>
                <w:rFonts w:asciiTheme="minorHAnsi" w:hAnsiTheme="minorHAnsi"/>
                <w:b w:val="0"/>
                <w:bCs/>
              </w:rPr>
              <w:t xml:space="preserve"> </w:t>
            </w:r>
            <w:r w:rsidR="00D65F39" w:rsidRPr="00110B33">
              <w:rPr>
                <w:rFonts w:asciiTheme="minorHAnsi" w:hAnsiTheme="minorHAnsi"/>
                <w:b w:val="0"/>
                <w:bCs/>
              </w:rPr>
              <w:t xml:space="preserve">Kassel, G. (2023) How Common Is Domestic Violence? </w:t>
            </w:r>
            <w:r w:rsidR="00D65F39" w:rsidRPr="009D63FD">
              <w:rPr>
                <w:rFonts w:asciiTheme="minorHAnsi" w:hAnsiTheme="minorHAnsi"/>
                <w:i/>
                <w:iCs/>
              </w:rPr>
              <w:t>Healthline</w:t>
            </w:r>
            <w:r w:rsidR="00D65F39" w:rsidRPr="00110B33">
              <w:rPr>
                <w:rFonts w:asciiTheme="minorHAnsi" w:hAnsiTheme="minorHAnsi"/>
                <w:b w:val="0"/>
                <w:bCs/>
                <w:i/>
                <w:iCs/>
              </w:rPr>
              <w:t>.</w:t>
            </w:r>
          </w:p>
          <w:p w14:paraId="3774EB5A" w14:textId="77777777" w:rsidR="00110B33" w:rsidRPr="00110B33" w:rsidRDefault="00110B33" w:rsidP="00D65F39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0F4EC899" w14:textId="535F9418" w:rsidR="00110B33" w:rsidRPr="00110B33" w:rsidRDefault="00110B33" w:rsidP="00D65F39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  <w:r w:rsidRPr="009D63FD">
              <w:rPr>
                <w:rFonts w:asciiTheme="minorHAnsi" w:hAnsiTheme="minorHAnsi"/>
                <w:i/>
                <w:iCs/>
              </w:rPr>
              <w:t>Newsweek</w:t>
            </w:r>
            <w:r w:rsidRPr="00110B33">
              <w:rPr>
                <w:rFonts w:asciiTheme="minorHAnsi" w:hAnsiTheme="minorHAnsi"/>
                <w:b w:val="0"/>
                <w:bCs/>
                <w:i/>
                <w:iCs/>
              </w:rPr>
              <w:t xml:space="preserve">: </w:t>
            </w:r>
            <w:r w:rsidRPr="00110B33">
              <w:rPr>
                <w:rFonts w:asciiTheme="minorHAnsi" w:hAnsiTheme="minorHAnsi"/>
                <w:b w:val="0"/>
                <w:bCs/>
                <w:color w:val="000000"/>
                <w:lang w:eastAsia="en-US"/>
              </w:rPr>
              <w:t>parental abandonment of LGBTQ people March 2023</w:t>
            </w:r>
          </w:p>
          <w:p w14:paraId="6DC89DFF" w14:textId="77777777" w:rsidR="00110B33" w:rsidRPr="00110B33" w:rsidRDefault="00110B33" w:rsidP="00D65F39">
            <w:pPr>
              <w:pStyle w:val="Heading1"/>
              <w:rPr>
                <w:rFonts w:asciiTheme="minorHAnsi" w:hAnsiTheme="minorHAnsi"/>
                <w:b w:val="0"/>
                <w:bCs/>
                <w:i/>
                <w:iCs/>
              </w:rPr>
            </w:pPr>
          </w:p>
          <w:p w14:paraId="058EAB95" w14:textId="75CEA6A9" w:rsidR="00110B33" w:rsidRPr="00110B33" w:rsidRDefault="00110B33" w:rsidP="00D65F39">
            <w:pPr>
              <w:pStyle w:val="Heading1"/>
              <w:rPr>
                <w:rFonts w:asciiTheme="minorHAnsi" w:hAnsiTheme="minorHAnsi"/>
                <w:b w:val="0"/>
                <w:bCs/>
              </w:rPr>
            </w:pPr>
            <w:r w:rsidRPr="009D63FD">
              <w:rPr>
                <w:rFonts w:asciiTheme="minorHAnsi" w:hAnsiTheme="minorHAnsi"/>
                <w:i/>
                <w:iCs/>
                <w:color w:val="000000"/>
                <w:lang w:eastAsia="en-US"/>
              </w:rPr>
              <w:t>National Bulletin on Domestic Violence</w:t>
            </w:r>
            <w:r w:rsidRPr="00110B33">
              <w:rPr>
                <w:rFonts w:asciiTheme="minorHAnsi" w:hAnsiTheme="minorHAnsi"/>
                <w:b w:val="0"/>
                <w:bCs/>
                <w:color w:val="000000"/>
                <w:lang w:eastAsia="en-US"/>
              </w:rPr>
              <w:t>-</w:t>
            </w:r>
            <w:r w:rsidRPr="00110B33">
              <w:rPr>
                <w:rFonts w:asciiTheme="minorHAnsi" w:hAnsiTheme="minorHAnsi"/>
                <w:b w:val="0"/>
                <w:bCs/>
                <w:i/>
                <w:iCs/>
                <w:color w:val="000000"/>
                <w:lang w:eastAsia="en-US"/>
              </w:rPr>
              <w:t xml:space="preserve"> February 2023- book feature/review: Invisible Bruises</w:t>
            </w:r>
          </w:p>
          <w:p w14:paraId="477DB4B3" w14:textId="3C8A2386" w:rsidR="00FF3733" w:rsidRDefault="00FF3733" w:rsidP="002219FA">
            <w:pPr>
              <w:pStyle w:val="Heading1"/>
              <w:rPr>
                <w:b w:val="0"/>
                <w:bCs/>
              </w:rPr>
            </w:pPr>
          </w:p>
          <w:p w14:paraId="1558F77D" w14:textId="77777777" w:rsidR="00D65F39" w:rsidRDefault="00D65F39" w:rsidP="002219FA">
            <w:pPr>
              <w:pStyle w:val="Heading1"/>
              <w:rPr>
                <w:b w:val="0"/>
                <w:bCs/>
              </w:rPr>
            </w:pPr>
          </w:p>
          <w:p w14:paraId="77A7384F" w14:textId="77777777" w:rsidR="008251E0" w:rsidRDefault="008251E0" w:rsidP="002219FA">
            <w:pPr>
              <w:pStyle w:val="Heading1"/>
              <w:rPr>
                <w:b w:val="0"/>
                <w:bCs/>
              </w:rPr>
            </w:pPr>
          </w:p>
          <w:p w14:paraId="34F4E9BD" w14:textId="77777777" w:rsidR="00FF3733" w:rsidRDefault="00FF3733" w:rsidP="002219FA">
            <w:pPr>
              <w:pStyle w:val="Heading1"/>
              <w:rPr>
                <w:b w:val="0"/>
                <w:bCs/>
              </w:rPr>
            </w:pPr>
          </w:p>
          <w:p w14:paraId="4F3C5A51" w14:textId="77777777" w:rsidR="00974268" w:rsidRDefault="00974268" w:rsidP="002219FA">
            <w:pPr>
              <w:pStyle w:val="Heading1"/>
              <w:rPr>
                <w:b w:val="0"/>
                <w:bCs/>
              </w:rPr>
            </w:pPr>
          </w:p>
          <w:p w14:paraId="11F8479D" w14:textId="77777777" w:rsidR="00974268" w:rsidRDefault="00974268" w:rsidP="002219FA">
            <w:pPr>
              <w:pStyle w:val="Heading1"/>
              <w:rPr>
                <w:b w:val="0"/>
                <w:bCs/>
              </w:rPr>
            </w:pPr>
          </w:p>
          <w:p w14:paraId="625FDA05" w14:textId="77777777" w:rsidR="008251E0" w:rsidRDefault="008251E0" w:rsidP="002219FA">
            <w:pPr>
              <w:pStyle w:val="Heading1"/>
              <w:rPr>
                <w:b w:val="0"/>
                <w:bCs/>
              </w:rPr>
            </w:pPr>
          </w:p>
          <w:p w14:paraId="3A069B57" w14:textId="77777777" w:rsidR="00974268" w:rsidRDefault="00974268" w:rsidP="002219FA">
            <w:pPr>
              <w:pStyle w:val="Heading1"/>
              <w:rPr>
                <w:b w:val="0"/>
                <w:bCs/>
              </w:rPr>
            </w:pPr>
          </w:p>
          <w:p w14:paraId="5D692D05" w14:textId="7DEDD0CD" w:rsidR="00974268" w:rsidRDefault="004E3E06" w:rsidP="002219FA">
            <w:pPr>
              <w:pStyle w:val="Heading1"/>
              <w:rPr>
                <w:b w:val="0"/>
                <w:bCs/>
              </w:rPr>
            </w:pPr>
            <w:r w:rsidRPr="004E3E06">
              <w:lastRenderedPageBreak/>
              <w:t>Research Consortium on Gender Based Violence</w:t>
            </w:r>
            <w:r>
              <w:rPr>
                <w:b w:val="0"/>
                <w:bCs/>
              </w:rPr>
              <w:t>, Michigan State University, 2023- present.</w:t>
            </w:r>
          </w:p>
          <w:p w14:paraId="6343D8AA" w14:textId="77777777" w:rsidR="00974268" w:rsidRDefault="00974268" w:rsidP="002219FA">
            <w:pPr>
              <w:pStyle w:val="Heading1"/>
              <w:rPr>
                <w:b w:val="0"/>
                <w:bCs/>
              </w:rPr>
            </w:pPr>
          </w:p>
          <w:p w14:paraId="7C688D07" w14:textId="273C5397" w:rsidR="004E3E06" w:rsidRDefault="004E3E06" w:rsidP="004E3E06">
            <w:pPr>
              <w:pStyle w:val="Heading1"/>
              <w:rPr>
                <w:b w:val="0"/>
                <w:bCs/>
              </w:rPr>
            </w:pPr>
            <w:r w:rsidRPr="004E3E06">
              <w:t xml:space="preserve">Research Consortium </w:t>
            </w:r>
            <w:r>
              <w:t>Sexual and Gender Minority Health</w:t>
            </w:r>
            <w:r>
              <w:rPr>
                <w:b w:val="0"/>
                <w:bCs/>
              </w:rPr>
              <w:t>, Michigan State University, 2023- present.</w:t>
            </w:r>
          </w:p>
          <w:p w14:paraId="496DDE88" w14:textId="77777777" w:rsidR="00077E3C" w:rsidRDefault="00077E3C" w:rsidP="004E3E06">
            <w:pPr>
              <w:pStyle w:val="Heading1"/>
              <w:rPr>
                <w:b w:val="0"/>
                <w:bCs/>
              </w:rPr>
            </w:pPr>
          </w:p>
          <w:p w14:paraId="1AE81E09" w14:textId="160D7ADE" w:rsidR="00077E3C" w:rsidRDefault="00077E3C" w:rsidP="004E3E06">
            <w:pPr>
              <w:pStyle w:val="Heading1"/>
              <w:rPr>
                <w:b w:val="0"/>
                <w:bCs/>
              </w:rPr>
            </w:pPr>
          </w:p>
          <w:p w14:paraId="3BBAB5F9" w14:textId="77777777" w:rsidR="00077E3C" w:rsidRDefault="00077E3C" w:rsidP="004E3E06">
            <w:pPr>
              <w:pStyle w:val="Heading1"/>
              <w:rPr>
                <w:b w:val="0"/>
                <w:bCs/>
              </w:rPr>
            </w:pPr>
          </w:p>
          <w:p w14:paraId="3F269D09" w14:textId="77777777" w:rsidR="00077E3C" w:rsidRPr="008733E2" w:rsidRDefault="00077E3C" w:rsidP="00077E3C">
            <w:pPr>
              <w:pStyle w:val="Heading1"/>
              <w:rPr>
                <w:rFonts w:eastAsiaTheme="minorEastAsia"/>
              </w:rPr>
            </w:pPr>
            <w:r>
              <w:t xml:space="preserve">Kaytlyn Gillis, LCSW-BACS, LLC </w:t>
            </w:r>
          </w:p>
          <w:p w14:paraId="47633B36" w14:textId="77777777" w:rsidR="00077E3C" w:rsidRDefault="00077E3C" w:rsidP="00077E3C">
            <w:pPr>
              <w:pStyle w:val="Date"/>
            </w:pPr>
            <w:r>
              <w:t>April 2018- present</w:t>
            </w:r>
          </w:p>
          <w:p w14:paraId="44E35165" w14:textId="77777777" w:rsidR="00077E3C" w:rsidRPr="006B2AB4" w:rsidRDefault="00077E3C" w:rsidP="00077E3C">
            <w:r>
              <w:rPr>
                <w:rFonts w:asciiTheme="majorHAnsi" w:hAnsiTheme="majorHAnsi"/>
              </w:rPr>
              <w:t xml:space="preserve">My private practice, specializing in working with survivors of relationship and family trauma and the LGBTQ community. </w:t>
            </w:r>
          </w:p>
          <w:p w14:paraId="5FB6742B" w14:textId="77777777" w:rsidR="00077E3C" w:rsidRPr="00F3010C" w:rsidRDefault="00077E3C" w:rsidP="00077E3C">
            <w:pPr>
              <w:pStyle w:val="Heading2"/>
            </w:pPr>
            <w:r>
              <w:t>Rowley Alternative School-School Based Health Clinic</w:t>
            </w:r>
          </w:p>
          <w:p w14:paraId="759385B6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Methodist School Based Health Systems</w:t>
            </w:r>
          </w:p>
          <w:p w14:paraId="377D8D21" w14:textId="77777777" w:rsidR="00077E3C" w:rsidRDefault="00077E3C" w:rsidP="00077E3C">
            <w:pPr>
              <w:pStyle w:val="Date"/>
            </w:pPr>
            <w:r>
              <w:t>July 2018- present</w:t>
            </w:r>
          </w:p>
          <w:p w14:paraId="669C081F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Providing therapy to middle and high school aged adolescents on a school campus</w:t>
            </w:r>
          </w:p>
          <w:p w14:paraId="0AF08500" w14:textId="77777777" w:rsidR="00077E3C" w:rsidRPr="00F3010C" w:rsidRDefault="00077E3C" w:rsidP="00077E3C">
            <w:pPr>
              <w:pStyle w:val="Heading2"/>
            </w:pPr>
            <w:r>
              <w:t>Beacon Behavioral Hospital</w:t>
            </w:r>
          </w:p>
          <w:p w14:paraId="482B0E84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 of Social Services</w:t>
            </w:r>
          </w:p>
          <w:p w14:paraId="36D8BCAA" w14:textId="77777777" w:rsidR="00077E3C" w:rsidRDefault="00077E3C" w:rsidP="00077E3C">
            <w:pPr>
              <w:pStyle w:val="Date"/>
            </w:pPr>
            <w:r>
              <w:t>July 2017 -July 2018</w:t>
            </w:r>
          </w:p>
          <w:p w14:paraId="33CA9003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Managing the social services staff in an inpatient hospital</w:t>
            </w:r>
          </w:p>
          <w:p w14:paraId="7D039D26" w14:textId="77777777" w:rsidR="00077E3C" w:rsidRPr="00F3010C" w:rsidRDefault="00077E3C" w:rsidP="00077E3C">
            <w:pPr>
              <w:pStyle w:val="Heading2"/>
            </w:pPr>
            <w:r>
              <w:t>Seaside Hospital- Intensive Outpatient Program</w:t>
            </w:r>
          </w:p>
          <w:p w14:paraId="0EB0C7C0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Director</w:t>
            </w:r>
          </w:p>
          <w:p w14:paraId="2EEBB77D" w14:textId="77777777" w:rsidR="00077E3C" w:rsidRDefault="00077E3C" w:rsidP="00077E3C">
            <w:pPr>
              <w:pStyle w:val="Date"/>
            </w:pPr>
            <w:r>
              <w:t>July 2015-July 2017</w:t>
            </w:r>
          </w:p>
          <w:p w14:paraId="23EB0CBB" w14:textId="77777777" w:rsidR="00077E3C" w:rsidRDefault="00077E3C" w:rsidP="00077E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Managing the staff of therapists, nurses, and mental health techs in an intensive outpatient program</w:t>
            </w:r>
          </w:p>
          <w:p w14:paraId="62004366" w14:textId="77777777" w:rsidR="00077E3C" w:rsidRDefault="00077E3C" w:rsidP="004E3E06">
            <w:pPr>
              <w:pStyle w:val="Heading1"/>
              <w:rPr>
                <w:b w:val="0"/>
                <w:bCs/>
              </w:rPr>
            </w:pPr>
          </w:p>
          <w:p w14:paraId="35FB152F" w14:textId="77777777" w:rsidR="004E3E06" w:rsidRDefault="004E3E06" w:rsidP="002219FA">
            <w:pPr>
              <w:pStyle w:val="Heading1"/>
              <w:rPr>
                <w:b w:val="0"/>
                <w:bCs/>
              </w:rPr>
            </w:pPr>
          </w:p>
          <w:p w14:paraId="33ED3E23" w14:textId="67C34AC2" w:rsidR="00974268" w:rsidRDefault="00974268" w:rsidP="002219FA">
            <w:pPr>
              <w:pStyle w:val="Heading1"/>
            </w:pPr>
          </w:p>
        </w:tc>
      </w:tr>
    </w:tbl>
    <w:p w14:paraId="007C292B" w14:textId="77777777" w:rsidR="003D37C1" w:rsidRDefault="003D37C1" w:rsidP="00BB1ED9"/>
    <w:sectPr w:rsidR="003D37C1">
      <w:footerReference w:type="default" r:id="rId10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C5C53" w14:textId="77777777" w:rsidR="00AB4ED5" w:rsidRDefault="00AB4ED5">
      <w:pPr>
        <w:spacing w:after="0" w:line="240" w:lineRule="auto"/>
      </w:pPr>
      <w:r>
        <w:separator/>
      </w:r>
    </w:p>
  </w:endnote>
  <w:endnote w:type="continuationSeparator" w:id="0">
    <w:p w14:paraId="2AC97032" w14:textId="77777777" w:rsidR="00AB4ED5" w:rsidRDefault="00AB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14:paraId="60E4568D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98986AB" w14:textId="77777777"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E87E92D56E4F4F72BB79C5AF0624B513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Content>
            <w:p w14:paraId="11CF8314" w14:textId="41F67E92" w:rsidR="00A86F61" w:rsidRDefault="002157EA">
              <w:pPr>
                <w:pStyle w:val="Footer"/>
              </w:pPr>
              <w:r>
                <w:t>Kaytlyn “Kaytee” Gillis, LCSW</w:t>
              </w:r>
            </w:p>
          </w:sdtContent>
        </w:sdt>
      </w:tc>
    </w:tr>
  </w:tbl>
  <w:p w14:paraId="32D95995" w14:textId="77777777"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D7D16" w14:textId="77777777" w:rsidR="00AB4ED5" w:rsidRDefault="00AB4ED5">
      <w:pPr>
        <w:spacing w:after="0" w:line="240" w:lineRule="auto"/>
      </w:pPr>
      <w:r>
        <w:separator/>
      </w:r>
    </w:p>
  </w:footnote>
  <w:footnote w:type="continuationSeparator" w:id="0">
    <w:p w14:paraId="4946D7EA" w14:textId="77777777" w:rsidR="00AB4ED5" w:rsidRDefault="00AB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 w16cid:durableId="2092581730">
    <w:abstractNumId w:val="10"/>
  </w:num>
  <w:num w:numId="2" w16cid:durableId="1722553619">
    <w:abstractNumId w:val="9"/>
  </w:num>
  <w:num w:numId="3" w16cid:durableId="1481380505">
    <w:abstractNumId w:val="7"/>
  </w:num>
  <w:num w:numId="4" w16cid:durableId="988438039">
    <w:abstractNumId w:val="6"/>
  </w:num>
  <w:num w:numId="5" w16cid:durableId="383674537">
    <w:abstractNumId w:val="5"/>
  </w:num>
  <w:num w:numId="6" w16cid:durableId="1343169657">
    <w:abstractNumId w:val="4"/>
  </w:num>
  <w:num w:numId="7" w16cid:durableId="2091921529">
    <w:abstractNumId w:val="8"/>
  </w:num>
  <w:num w:numId="8" w16cid:durableId="498425448">
    <w:abstractNumId w:val="3"/>
  </w:num>
  <w:num w:numId="9" w16cid:durableId="1152257884">
    <w:abstractNumId w:val="2"/>
  </w:num>
  <w:num w:numId="10" w16cid:durableId="1017804773">
    <w:abstractNumId w:val="1"/>
  </w:num>
  <w:num w:numId="11" w16cid:durableId="1041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6"/>
    <w:rsid w:val="00013C96"/>
    <w:rsid w:val="00014819"/>
    <w:rsid w:val="00014CE3"/>
    <w:rsid w:val="000273EB"/>
    <w:rsid w:val="00034C6D"/>
    <w:rsid w:val="00045BAC"/>
    <w:rsid w:val="00046F41"/>
    <w:rsid w:val="00061AFD"/>
    <w:rsid w:val="000631D1"/>
    <w:rsid w:val="00077E3C"/>
    <w:rsid w:val="000B32EC"/>
    <w:rsid w:val="000B3BB8"/>
    <w:rsid w:val="000D5C86"/>
    <w:rsid w:val="000E000D"/>
    <w:rsid w:val="00107717"/>
    <w:rsid w:val="00110B33"/>
    <w:rsid w:val="00127325"/>
    <w:rsid w:val="00135A13"/>
    <w:rsid w:val="001702B7"/>
    <w:rsid w:val="001905AF"/>
    <w:rsid w:val="001C5D03"/>
    <w:rsid w:val="0021224D"/>
    <w:rsid w:val="002157EA"/>
    <w:rsid w:val="002219FA"/>
    <w:rsid w:val="00263AA4"/>
    <w:rsid w:val="0027603A"/>
    <w:rsid w:val="00292C92"/>
    <w:rsid w:val="002A7B72"/>
    <w:rsid w:val="002D4F34"/>
    <w:rsid w:val="002F4DFD"/>
    <w:rsid w:val="002F798F"/>
    <w:rsid w:val="003075E1"/>
    <w:rsid w:val="00310EAB"/>
    <w:rsid w:val="00331C78"/>
    <w:rsid w:val="00360665"/>
    <w:rsid w:val="003653AD"/>
    <w:rsid w:val="0037127A"/>
    <w:rsid w:val="0037380D"/>
    <w:rsid w:val="00377D85"/>
    <w:rsid w:val="003907B9"/>
    <w:rsid w:val="003A2A74"/>
    <w:rsid w:val="003C128B"/>
    <w:rsid w:val="003C1DD3"/>
    <w:rsid w:val="003D37C1"/>
    <w:rsid w:val="003D4410"/>
    <w:rsid w:val="00416249"/>
    <w:rsid w:val="00426EFA"/>
    <w:rsid w:val="004300CC"/>
    <w:rsid w:val="0043688B"/>
    <w:rsid w:val="00462C8D"/>
    <w:rsid w:val="00476BD1"/>
    <w:rsid w:val="00493BB0"/>
    <w:rsid w:val="004A3B25"/>
    <w:rsid w:val="004B37C5"/>
    <w:rsid w:val="004D7369"/>
    <w:rsid w:val="004E3E06"/>
    <w:rsid w:val="004E7BB5"/>
    <w:rsid w:val="005203B5"/>
    <w:rsid w:val="0054241A"/>
    <w:rsid w:val="0055344F"/>
    <w:rsid w:val="00577D5B"/>
    <w:rsid w:val="005911CD"/>
    <w:rsid w:val="005A6A02"/>
    <w:rsid w:val="005C012E"/>
    <w:rsid w:val="005D21FB"/>
    <w:rsid w:val="005F7B40"/>
    <w:rsid w:val="006158C2"/>
    <w:rsid w:val="0066149C"/>
    <w:rsid w:val="006724A7"/>
    <w:rsid w:val="00675AA5"/>
    <w:rsid w:val="00687503"/>
    <w:rsid w:val="006B1391"/>
    <w:rsid w:val="006B2AB4"/>
    <w:rsid w:val="006B2CF5"/>
    <w:rsid w:val="006C0383"/>
    <w:rsid w:val="006D0909"/>
    <w:rsid w:val="006E3372"/>
    <w:rsid w:val="006F66CC"/>
    <w:rsid w:val="007636F6"/>
    <w:rsid w:val="00784B25"/>
    <w:rsid w:val="00790679"/>
    <w:rsid w:val="007E71FD"/>
    <w:rsid w:val="00805459"/>
    <w:rsid w:val="008251E0"/>
    <w:rsid w:val="008333FC"/>
    <w:rsid w:val="0083406D"/>
    <w:rsid w:val="00841341"/>
    <w:rsid w:val="008466F0"/>
    <w:rsid w:val="008569E5"/>
    <w:rsid w:val="00863D46"/>
    <w:rsid w:val="008733E2"/>
    <w:rsid w:val="008D0B20"/>
    <w:rsid w:val="008D26EE"/>
    <w:rsid w:val="008D4453"/>
    <w:rsid w:val="008E337A"/>
    <w:rsid w:val="00900750"/>
    <w:rsid w:val="00902FBF"/>
    <w:rsid w:val="00907DAE"/>
    <w:rsid w:val="00915C58"/>
    <w:rsid w:val="0092751C"/>
    <w:rsid w:val="00963E0F"/>
    <w:rsid w:val="0096638F"/>
    <w:rsid w:val="00967808"/>
    <w:rsid w:val="00970BC7"/>
    <w:rsid w:val="00970FB3"/>
    <w:rsid w:val="00974268"/>
    <w:rsid w:val="00975A84"/>
    <w:rsid w:val="009916BD"/>
    <w:rsid w:val="009A00A9"/>
    <w:rsid w:val="009A54F1"/>
    <w:rsid w:val="009B1B1B"/>
    <w:rsid w:val="009B20C1"/>
    <w:rsid w:val="009D63FD"/>
    <w:rsid w:val="009E7C43"/>
    <w:rsid w:val="009F6D0B"/>
    <w:rsid w:val="00A21B5D"/>
    <w:rsid w:val="00A26A60"/>
    <w:rsid w:val="00A449BF"/>
    <w:rsid w:val="00A457C8"/>
    <w:rsid w:val="00A7034D"/>
    <w:rsid w:val="00A704CA"/>
    <w:rsid w:val="00A82DC6"/>
    <w:rsid w:val="00A86F61"/>
    <w:rsid w:val="00A91427"/>
    <w:rsid w:val="00AB4ED5"/>
    <w:rsid w:val="00AC20BC"/>
    <w:rsid w:val="00AC640E"/>
    <w:rsid w:val="00AD0CCD"/>
    <w:rsid w:val="00AD311D"/>
    <w:rsid w:val="00AF0E94"/>
    <w:rsid w:val="00B125FF"/>
    <w:rsid w:val="00B27C48"/>
    <w:rsid w:val="00B50806"/>
    <w:rsid w:val="00B52F80"/>
    <w:rsid w:val="00B619F3"/>
    <w:rsid w:val="00B630F9"/>
    <w:rsid w:val="00B67BCB"/>
    <w:rsid w:val="00B75065"/>
    <w:rsid w:val="00B8781B"/>
    <w:rsid w:val="00BA2140"/>
    <w:rsid w:val="00BA4616"/>
    <w:rsid w:val="00BB1ED9"/>
    <w:rsid w:val="00BD2D5E"/>
    <w:rsid w:val="00BF22FD"/>
    <w:rsid w:val="00C0067F"/>
    <w:rsid w:val="00C12DB4"/>
    <w:rsid w:val="00C21266"/>
    <w:rsid w:val="00C46D61"/>
    <w:rsid w:val="00C86654"/>
    <w:rsid w:val="00C92C71"/>
    <w:rsid w:val="00CA44C2"/>
    <w:rsid w:val="00CA576B"/>
    <w:rsid w:val="00CB7E6E"/>
    <w:rsid w:val="00CC07F2"/>
    <w:rsid w:val="00D12DBD"/>
    <w:rsid w:val="00D140F4"/>
    <w:rsid w:val="00D2178B"/>
    <w:rsid w:val="00D65F39"/>
    <w:rsid w:val="00D909FA"/>
    <w:rsid w:val="00D92151"/>
    <w:rsid w:val="00DB68E4"/>
    <w:rsid w:val="00DC00B3"/>
    <w:rsid w:val="00DE12B2"/>
    <w:rsid w:val="00E02F0A"/>
    <w:rsid w:val="00E10933"/>
    <w:rsid w:val="00E14182"/>
    <w:rsid w:val="00E20430"/>
    <w:rsid w:val="00E21D64"/>
    <w:rsid w:val="00E25851"/>
    <w:rsid w:val="00E33851"/>
    <w:rsid w:val="00E36136"/>
    <w:rsid w:val="00E667FB"/>
    <w:rsid w:val="00E92EBF"/>
    <w:rsid w:val="00E93FBE"/>
    <w:rsid w:val="00EB0A7E"/>
    <w:rsid w:val="00EB3FFF"/>
    <w:rsid w:val="00EB65E7"/>
    <w:rsid w:val="00EC47CB"/>
    <w:rsid w:val="00EC525D"/>
    <w:rsid w:val="00EC67AE"/>
    <w:rsid w:val="00EE3CA9"/>
    <w:rsid w:val="00EF37F3"/>
    <w:rsid w:val="00F01C35"/>
    <w:rsid w:val="00F230F0"/>
    <w:rsid w:val="00F3010C"/>
    <w:rsid w:val="00F31BF6"/>
    <w:rsid w:val="00F34A4A"/>
    <w:rsid w:val="00F5100D"/>
    <w:rsid w:val="00F540B3"/>
    <w:rsid w:val="00F572E9"/>
    <w:rsid w:val="00F678C7"/>
    <w:rsid w:val="00F73250"/>
    <w:rsid w:val="00F8535E"/>
    <w:rsid w:val="00F8731E"/>
    <w:rsid w:val="00FB5D40"/>
    <w:rsid w:val="00FC3ABD"/>
    <w:rsid w:val="00FC48B4"/>
    <w:rsid w:val="00FD43A7"/>
    <w:rsid w:val="00FD59B6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47AF0"/>
  <w15:chartTrackingRefBased/>
  <w15:docId w15:val="{5561DBE6-6559-4CF9-A108-7E7DB00D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AD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tlynGillisLCS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blog/invisible-bruises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illis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92132CE0C10467AA54E41EBF2E9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25DF-3553-4551-9D9C-B1A6877961BB}"/>
      </w:docPartPr>
      <w:docPartBody>
        <w:p w:rsidR="00716D8E" w:rsidRDefault="00D12864">
          <w:pPr>
            <w:pStyle w:val="C92132CE0C10467AA54E41EBF2E935F4"/>
          </w:pPr>
          <w:r>
            <w:t>Your Name</w:t>
          </w:r>
        </w:p>
      </w:docPartBody>
    </w:docPart>
    <w:docPart>
      <w:docPartPr>
        <w:name w:val="EB431239A5F44A908F2536DF5E67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E724-17B1-4E2E-8666-EBBE1640A352}"/>
      </w:docPartPr>
      <w:docPartBody>
        <w:p w:rsidR="00716D8E" w:rsidRDefault="00D12864">
          <w:pPr>
            <w:pStyle w:val="EB431239A5F44A908F2536DF5E678838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E87E92D56E4F4F72BB79C5AF0624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BC23-450C-4859-B48D-B8521926BA1D}"/>
      </w:docPartPr>
      <w:docPartBody>
        <w:p w:rsidR="00716D8E" w:rsidRDefault="00D12864">
          <w:pPr>
            <w:pStyle w:val="E87E92D56E4F4F72BB79C5AF0624B513"/>
          </w:pPr>
          <w:r>
            <w:t>Job Title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64"/>
    <w:rsid w:val="000B018D"/>
    <w:rsid w:val="001939AA"/>
    <w:rsid w:val="004176ED"/>
    <w:rsid w:val="00473020"/>
    <w:rsid w:val="004949E2"/>
    <w:rsid w:val="005B7FC8"/>
    <w:rsid w:val="006F216F"/>
    <w:rsid w:val="00716D8E"/>
    <w:rsid w:val="009B03E8"/>
    <w:rsid w:val="00AC2CC6"/>
    <w:rsid w:val="00D12864"/>
    <w:rsid w:val="00E55C54"/>
    <w:rsid w:val="00EB6EEF"/>
    <w:rsid w:val="00F8282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132CE0C10467AA54E41EBF2E935F4">
    <w:name w:val="C92132CE0C10467AA54E41EBF2E935F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EB431239A5F44A908F2536DF5E678838">
    <w:name w:val="EB431239A5F44A908F2536DF5E678838"/>
  </w:style>
  <w:style w:type="paragraph" w:customStyle="1" w:styleId="E87E92D56E4F4F72BB79C5AF0624B513">
    <w:name w:val="E87E92D56E4F4F72BB79C5AF0624B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20B672-239D-4360-A27A-D423E89B4299}"/>
</file>

<file path=customXml/itemProps3.xml><?xml version="1.0" encoding="utf-8"?>
<ds:datastoreItem xmlns:ds="http://schemas.openxmlformats.org/officeDocument/2006/customXml" ds:itemID="{2ADC7310-F258-4DC5-BAD5-1FAEC693B8D6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113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Kaytlyn Gillis</dc:creator>
  <cp:keywords/>
  <dc:description>Kaytlyn “Kaytee” Gillis, LCSW</dc:description>
  <cp:lastModifiedBy>Kaytee Gillis</cp:lastModifiedBy>
  <cp:revision>56</cp:revision>
  <dcterms:created xsi:type="dcterms:W3CDTF">2022-06-29T19:05:00Z</dcterms:created>
  <dcterms:modified xsi:type="dcterms:W3CDTF">2024-04-19T14:32:00Z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